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sldx" ContentType="application/vnd.openxmlformats-officedocument.presentationml.slide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24" w:space="0" w:color="E8EAEB"/>
          <w:left w:val="single" w:sz="24" w:space="0" w:color="E8EAEB"/>
          <w:bottom w:val="single" w:sz="24" w:space="0" w:color="E8EAEB"/>
          <w:right w:val="single" w:sz="24" w:space="0" w:color="E8EAEB"/>
        </w:tblBorders>
        <w:shd w:val="clear" w:color="auto" w:fill="E8EAEB"/>
        <w:tblLook w:val="0000" w:firstRow="0" w:lastRow="0" w:firstColumn="0" w:lastColumn="0" w:noHBand="0" w:noVBand="0"/>
      </w:tblPr>
      <w:tblGrid>
        <w:gridCol w:w="2494"/>
        <w:gridCol w:w="6573"/>
      </w:tblGrid>
      <w:tr w:rsidR="00DE53D4" w14:paraId="26E1DE01" w14:textId="77777777">
        <w:trPr>
          <w:trHeight w:val="977"/>
        </w:trPr>
        <w:tc>
          <w:tcPr>
            <w:tcW w:w="2496" w:type="dxa"/>
            <w:shd w:val="clear" w:color="auto" w:fill="293C4C"/>
            <w:vAlign w:val="center"/>
          </w:tcPr>
          <w:p w14:paraId="3ADF47D9" w14:textId="77777777" w:rsidR="00DE53D4" w:rsidRDefault="00031BF1" w:rsidP="00CF4554">
            <w:pPr>
              <w:pStyle w:val="Bowlandbanner"/>
              <w:ind w:left="-70"/>
              <w:rPr>
                <w:color w:val="53A5FD"/>
              </w:rPr>
            </w:pPr>
            <w:r>
              <w:rPr>
                <w:noProof/>
                <w:color w:val="FFFFFF"/>
                <w:sz w:val="32"/>
                <w:lang w:val="en-US"/>
              </w:rPr>
              <w:drawing>
                <wp:inline distT="0" distB="0" distL="0" distR="0" wp14:anchorId="36A345D8" wp14:editId="30BB3ED2">
                  <wp:extent cx="1442720" cy="624840"/>
                  <wp:effectExtent l="19050" t="0" r="5080" b="0"/>
                  <wp:docPr id="2" name="Picture 2" descr="bpdlogo_bowlan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pdlogo_bowlan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6" w:type="dxa"/>
            <w:shd w:val="clear" w:color="auto" w:fill="E8EAEB"/>
            <w:vAlign w:val="center"/>
          </w:tcPr>
          <w:p w14:paraId="22D42D0C" w14:textId="77777777" w:rsidR="004E4DAB" w:rsidRPr="00997BDD" w:rsidRDefault="00DE53D4" w:rsidP="00CF4554">
            <w:pPr>
              <w:pStyle w:val="Heading1"/>
              <w:spacing w:before="0" w:after="0"/>
              <w:jc w:val="center"/>
              <w:rPr>
                <w:sz w:val="36"/>
                <w:szCs w:val="36"/>
              </w:rPr>
            </w:pPr>
            <w:r w:rsidRPr="00997BDD">
              <w:rPr>
                <w:sz w:val="36"/>
                <w:szCs w:val="36"/>
              </w:rPr>
              <w:t>You Reckon</w:t>
            </w:r>
          </w:p>
          <w:p w14:paraId="40D0D756" w14:textId="77777777" w:rsidR="00DE53D4" w:rsidRPr="00997BDD" w:rsidRDefault="00DE53D4" w:rsidP="00CF4554">
            <w:pPr>
              <w:pStyle w:val="Heading1"/>
              <w:spacing w:before="0" w:after="0"/>
              <w:jc w:val="center"/>
            </w:pPr>
            <w:r w:rsidRPr="00997BDD">
              <w:t>Assessing the learning</w:t>
            </w:r>
          </w:p>
        </w:tc>
      </w:tr>
    </w:tbl>
    <w:p w14:paraId="420E8516" w14:textId="77777777" w:rsidR="00DE53D4" w:rsidRDefault="00DE53D4" w:rsidP="00DE53D4">
      <w:pPr>
        <w:spacing w:after="0" w:line="360" w:lineRule="auto"/>
      </w:pPr>
    </w:p>
    <w:p w14:paraId="421463BA" w14:textId="77777777" w:rsidR="00DE53D4" w:rsidRPr="00A300C9" w:rsidRDefault="00DE53D4" w:rsidP="00DE53D4">
      <w:pPr>
        <w:spacing w:after="0" w:line="240" w:lineRule="auto"/>
        <w:rPr>
          <w:sz w:val="2"/>
          <w:szCs w:val="2"/>
        </w:rPr>
      </w:pPr>
    </w:p>
    <w:tbl>
      <w:tblPr>
        <w:tblW w:w="9464" w:type="dxa"/>
        <w:tblBorders>
          <w:top w:val="single" w:sz="24" w:space="0" w:color="E8EAEB"/>
          <w:left w:val="single" w:sz="24" w:space="0" w:color="E8EAEB"/>
          <w:bottom w:val="single" w:sz="24" w:space="0" w:color="E8EAEB"/>
          <w:right w:val="single" w:sz="24" w:space="0" w:color="E8EAEB"/>
        </w:tblBorders>
        <w:shd w:val="clear" w:color="auto" w:fill="E8EAEB"/>
        <w:tblLook w:val="0000" w:firstRow="0" w:lastRow="0" w:firstColumn="0" w:lastColumn="0" w:noHBand="0" w:noVBand="0"/>
      </w:tblPr>
      <w:tblGrid>
        <w:gridCol w:w="9464"/>
      </w:tblGrid>
      <w:tr w:rsidR="00DE53D4" w14:paraId="4D68A0FE" w14:textId="77777777">
        <w:tc>
          <w:tcPr>
            <w:tcW w:w="9464" w:type="dxa"/>
            <w:shd w:val="clear" w:color="auto" w:fill="2B3C4C"/>
            <w:vAlign w:val="center"/>
          </w:tcPr>
          <w:p w14:paraId="23429C08" w14:textId="77777777" w:rsidR="00DE53D4" w:rsidRPr="00D56086" w:rsidRDefault="00DE53D4" w:rsidP="00DE53D4">
            <w:pPr>
              <w:pStyle w:val="Heading2"/>
            </w:pPr>
            <w:r w:rsidRPr="00D56086">
              <w:rPr>
                <w:rFonts w:ascii="Estrangelo Edessa" w:hAnsi="Estrangelo Edessa" w:cs="Estrangelo Edessa"/>
              </w:rPr>
              <w:br w:type="page"/>
            </w:r>
            <w:r w:rsidRPr="00D56086">
              <w:t>Case Study description</w:t>
            </w:r>
            <w:r w:rsidRPr="00D56086">
              <w:tab/>
            </w:r>
          </w:p>
        </w:tc>
      </w:tr>
    </w:tbl>
    <w:p w14:paraId="41F5120E" w14:textId="77777777" w:rsidR="00DE53D4" w:rsidRPr="0079001F" w:rsidRDefault="00DE53D4" w:rsidP="00DE53D4">
      <w:pPr>
        <w:spacing w:after="0" w:line="240" w:lineRule="auto"/>
        <w:rPr>
          <w:rFonts w:ascii="Arial" w:hAnsi="Arial" w:cs="Arial"/>
        </w:rPr>
      </w:pPr>
    </w:p>
    <w:p w14:paraId="71C27E7F" w14:textId="77777777" w:rsidR="00DE53D4" w:rsidRPr="0079001F" w:rsidRDefault="00DE53D4" w:rsidP="00DE53D4">
      <w:pPr>
        <w:spacing w:before="60"/>
        <w:contextualSpacing/>
        <w:rPr>
          <w:rFonts w:ascii="Arial" w:hAnsi="Arial" w:cs="Arial"/>
        </w:rPr>
      </w:pPr>
      <w:r w:rsidRPr="0079001F">
        <w:rPr>
          <w:rFonts w:ascii="Arial" w:hAnsi="Arial" w:cs="Arial"/>
        </w:rPr>
        <w:t>This case study</w:t>
      </w:r>
      <w:r w:rsidRPr="0079001F">
        <w:rPr>
          <w:rFonts w:ascii="Arial" w:hAnsi="Arial" w:cs="Arial"/>
          <w:i/>
        </w:rPr>
        <w:t xml:space="preserve"> </w:t>
      </w:r>
      <w:r w:rsidRPr="0079001F">
        <w:rPr>
          <w:rFonts w:ascii="Arial" w:hAnsi="Arial" w:cs="Arial"/>
        </w:rPr>
        <w:t xml:space="preserve">contains a range of tasks. Assessment guidance is </w:t>
      </w:r>
      <w:r w:rsidR="00C05988">
        <w:rPr>
          <w:rFonts w:ascii="Arial" w:hAnsi="Arial" w:cs="Arial"/>
        </w:rPr>
        <w:t>given</w:t>
      </w:r>
      <w:r w:rsidRPr="0079001F">
        <w:rPr>
          <w:rFonts w:ascii="Arial" w:hAnsi="Arial" w:cs="Arial"/>
        </w:rPr>
        <w:t xml:space="preserve"> for three of the</w:t>
      </w:r>
      <w:r w:rsidR="00C05988">
        <w:rPr>
          <w:rFonts w:ascii="Arial" w:hAnsi="Arial" w:cs="Arial"/>
        </w:rPr>
        <w:t xml:space="preserve">m, although the same approach </w:t>
      </w:r>
      <w:r w:rsidRPr="0079001F">
        <w:rPr>
          <w:rFonts w:ascii="Arial" w:hAnsi="Arial" w:cs="Arial"/>
        </w:rPr>
        <w:t xml:space="preserve">can be </w:t>
      </w:r>
      <w:r w:rsidR="00C05988">
        <w:rPr>
          <w:rFonts w:ascii="Arial" w:hAnsi="Arial" w:cs="Arial"/>
        </w:rPr>
        <w:t xml:space="preserve">used for </w:t>
      </w:r>
      <w:r w:rsidRPr="0079001F">
        <w:rPr>
          <w:rFonts w:ascii="Arial" w:hAnsi="Arial" w:cs="Arial"/>
        </w:rPr>
        <w:t>the other tasks.</w:t>
      </w:r>
    </w:p>
    <w:p w14:paraId="4D7BBF0E" w14:textId="77777777" w:rsidR="00DE53D4" w:rsidRPr="0079001F" w:rsidRDefault="00CF4554" w:rsidP="00DE53D4">
      <w:pPr>
        <w:spacing w:before="60"/>
        <w:contextualSpacing/>
        <w:rPr>
          <w:rFonts w:ascii="Arial" w:hAnsi="Arial" w:cs="Arial"/>
        </w:rPr>
      </w:pPr>
      <w:r>
        <w:rPr>
          <w:rFonts w:ascii="Arial" w:hAnsi="Arial" w:cs="Arial"/>
          <w:noProof/>
          <w:color w:val="0F243E"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A65BF7B" wp14:editId="4C6F8635">
                <wp:simplePos x="0" y="0"/>
                <wp:positionH relativeFrom="column">
                  <wp:posOffset>3756025</wp:posOffset>
                </wp:positionH>
                <wp:positionV relativeFrom="paragraph">
                  <wp:posOffset>106045</wp:posOffset>
                </wp:positionV>
                <wp:extent cx="1772285" cy="1232535"/>
                <wp:effectExtent l="0" t="4445" r="3175" b="0"/>
                <wp:wrapNone/>
                <wp:docPr id="26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285" cy="123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D1683" w14:textId="77777777" w:rsidR="00DE53D4" w:rsidRDefault="00031BF1" w:rsidP="00DE53D4">
                            <w:r>
                              <w:rPr>
                                <w:rFonts w:ascii="Estrangelo Edessa" w:hAnsi="Estrangelo Edessa" w:cs="Estrangelo Edessa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C7A39DE" wp14:editId="680AC04E">
                                  <wp:extent cx="1569720" cy="1127760"/>
                                  <wp:effectExtent l="1905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9720" cy="1127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08" o:spid="_x0000_s1026" type="#_x0000_t202" style="position:absolute;margin-left:295.75pt;margin-top:8.35pt;width:139.55pt;height:97.05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" filled="f" stroked="f">
                <v:textbox>
                  <w:txbxContent>
                    <w:p w14:paraId="3E8D1683" w14:textId="77777777" w:rsidR="00DE53D4" w:rsidRDefault="00031BF1" w:rsidP="00DE53D4">
                      <w:r>
                        <w:rPr>
                          <w:rFonts w:ascii="Estrangelo Edessa" w:hAnsi="Estrangelo Edessa" w:cs="Estrangelo Edessa"/>
                          <w:noProof/>
                          <w:lang w:val="en-US"/>
                        </w:rPr>
                        <w:drawing>
                          <wp:inline distT="0" distB="0" distL="0" distR="0" wp14:anchorId="2C7A39DE" wp14:editId="680AC04E">
                            <wp:extent cx="1569720" cy="1127760"/>
                            <wp:effectExtent l="1905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9720" cy="1127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F5D4BBD" w14:textId="77777777" w:rsidR="00DE53D4" w:rsidRPr="00C9582C" w:rsidRDefault="00DE53D4" w:rsidP="00DE53D4">
      <w:pPr>
        <w:spacing w:before="60"/>
        <w:contextualSpacing/>
        <w:rPr>
          <w:rFonts w:ascii="Trebuchet MS" w:hAnsi="Trebuchet MS" w:cs="Estrangelo Edessa"/>
        </w:rPr>
      </w:pPr>
    </w:p>
    <w:p w14:paraId="592F485B" w14:textId="77777777" w:rsidR="00DE53D4" w:rsidRDefault="00DE53D4" w:rsidP="00C05988">
      <w:pPr>
        <w:rPr>
          <w:rFonts w:ascii="Arial" w:hAnsi="Arial" w:cs="Arial"/>
          <w:color w:val="0F243E"/>
        </w:rPr>
      </w:pPr>
      <w:r w:rsidRPr="00C05988">
        <w:rPr>
          <w:rFonts w:ascii="Arial" w:hAnsi="Arial" w:cs="Arial"/>
          <w:b/>
          <w:color w:val="0070C0"/>
          <w:sz w:val="24"/>
          <w:szCs w:val="24"/>
        </w:rPr>
        <w:t>Suitability</w:t>
      </w:r>
      <w:r w:rsidR="00C05988">
        <w:rPr>
          <w:rFonts w:ascii="Arial" w:hAnsi="Arial" w:cs="Arial"/>
          <w:b/>
          <w:color w:val="0070C0"/>
          <w:sz w:val="24"/>
          <w:szCs w:val="24"/>
        </w:rPr>
        <w:tab/>
      </w:r>
      <w:r w:rsidR="00C05988">
        <w:rPr>
          <w:rFonts w:ascii="Arial" w:hAnsi="Arial" w:cs="Arial"/>
          <w:b/>
          <w:color w:val="0070C0"/>
          <w:sz w:val="24"/>
          <w:szCs w:val="24"/>
        </w:rPr>
        <w:tab/>
      </w:r>
      <w:r w:rsidRPr="0079001F">
        <w:rPr>
          <w:rFonts w:ascii="Arial" w:hAnsi="Arial" w:cs="Arial"/>
        </w:rPr>
        <w:t xml:space="preserve">National Curriculum levels </w:t>
      </w:r>
      <w:r w:rsidRPr="0079001F">
        <w:rPr>
          <w:rFonts w:ascii="Arial" w:hAnsi="Arial" w:cs="Arial"/>
          <w:color w:val="0F243E"/>
        </w:rPr>
        <w:t>4 to 8</w:t>
      </w:r>
    </w:p>
    <w:p w14:paraId="05F7BBD4" w14:textId="77777777" w:rsidR="00DE53D4" w:rsidRPr="0079001F" w:rsidRDefault="00DE53D4" w:rsidP="00C05988">
      <w:pPr>
        <w:ind w:left="2160" w:right="2911" w:hanging="2160"/>
        <w:rPr>
          <w:rFonts w:ascii="Arial" w:hAnsi="Arial" w:cs="Arial"/>
        </w:rPr>
      </w:pPr>
      <w:r w:rsidRPr="00C05988">
        <w:rPr>
          <w:rFonts w:ascii="Arial" w:hAnsi="Arial" w:cs="Arial"/>
          <w:b/>
          <w:color w:val="0070C0"/>
          <w:sz w:val="24"/>
          <w:szCs w:val="24"/>
        </w:rPr>
        <w:t xml:space="preserve">Time </w:t>
      </w:r>
      <w:r w:rsidR="00C05988">
        <w:rPr>
          <w:rFonts w:ascii="Arial" w:hAnsi="Arial" w:cs="Arial"/>
          <w:b/>
          <w:color w:val="0070C0"/>
          <w:sz w:val="24"/>
          <w:szCs w:val="24"/>
        </w:rPr>
        <w:tab/>
      </w:r>
      <w:r w:rsidRPr="0079001F">
        <w:rPr>
          <w:rFonts w:ascii="Arial" w:hAnsi="Arial" w:cs="Arial"/>
        </w:rPr>
        <w:t>Each activity is independent</w:t>
      </w:r>
      <w:r w:rsidR="00C05988">
        <w:rPr>
          <w:rFonts w:ascii="Arial" w:hAnsi="Arial" w:cs="Arial"/>
        </w:rPr>
        <w:t xml:space="preserve"> and t</w:t>
      </w:r>
      <w:r w:rsidRPr="0079001F">
        <w:rPr>
          <w:rFonts w:ascii="Arial" w:hAnsi="Arial" w:cs="Arial"/>
        </w:rPr>
        <w:t xml:space="preserve">he amount of time required for each will vary according to the </w:t>
      </w:r>
      <w:r w:rsidR="00C05988">
        <w:rPr>
          <w:rFonts w:ascii="Arial" w:hAnsi="Arial" w:cs="Arial"/>
        </w:rPr>
        <w:t>amount</w:t>
      </w:r>
      <w:r w:rsidRPr="0079001F">
        <w:rPr>
          <w:rFonts w:ascii="Arial" w:hAnsi="Arial" w:cs="Arial"/>
        </w:rPr>
        <w:t xml:space="preserve"> of research pupils und</w:t>
      </w:r>
      <w:r w:rsidR="00C05988">
        <w:rPr>
          <w:rFonts w:ascii="Arial" w:hAnsi="Arial" w:cs="Arial"/>
        </w:rPr>
        <w:t>ertake; a rough guide is</w:t>
      </w:r>
      <w:r w:rsidRPr="0079001F">
        <w:rPr>
          <w:rFonts w:ascii="Arial" w:hAnsi="Arial" w:cs="Arial"/>
        </w:rPr>
        <w:t xml:space="preserve"> 1 to 2 lessons.</w:t>
      </w:r>
    </w:p>
    <w:p w14:paraId="0BED75A8" w14:textId="77777777" w:rsidR="00DE53D4" w:rsidRPr="0079001F" w:rsidRDefault="00C05988" w:rsidP="00C05988">
      <w:pPr>
        <w:ind w:left="2160" w:hanging="2160"/>
        <w:rPr>
          <w:rFonts w:ascii="Arial" w:hAnsi="Arial" w:cs="Arial"/>
        </w:rPr>
      </w:pPr>
      <w:r w:rsidRPr="00C05988">
        <w:rPr>
          <w:rFonts w:ascii="Arial" w:hAnsi="Arial" w:cs="Arial"/>
          <w:b/>
          <w:color w:val="0070C0"/>
          <w:sz w:val="24"/>
          <w:szCs w:val="24"/>
        </w:rPr>
        <w:t>Resource</w:t>
      </w:r>
      <w:r>
        <w:rPr>
          <w:rFonts w:ascii="Arial" w:hAnsi="Arial" w:cs="Arial"/>
          <w:b/>
          <w:color w:val="0070C0"/>
          <w:sz w:val="24"/>
          <w:szCs w:val="24"/>
        </w:rPr>
        <w:t>s</w:t>
      </w:r>
      <w:r>
        <w:rPr>
          <w:rFonts w:ascii="Arial" w:hAnsi="Arial" w:cs="Arial"/>
          <w:b/>
          <w:color w:val="0070C0"/>
          <w:sz w:val="24"/>
          <w:szCs w:val="24"/>
        </w:rPr>
        <w:tab/>
      </w:r>
      <w:r w:rsidR="00DE53D4" w:rsidRPr="0079001F">
        <w:rPr>
          <w:rFonts w:ascii="Arial" w:hAnsi="Arial" w:cs="Arial"/>
        </w:rPr>
        <w:t>As for the case study</w:t>
      </w:r>
      <w:r>
        <w:rPr>
          <w:rFonts w:ascii="Arial" w:hAnsi="Arial" w:cs="Arial"/>
        </w:rPr>
        <w:t>; p</w:t>
      </w:r>
      <w:r w:rsidR="00DE53D4" w:rsidRPr="0079001F">
        <w:rPr>
          <w:rFonts w:ascii="Arial" w:hAnsi="Arial" w:cs="Arial"/>
        </w:rPr>
        <w:t>upils w</w:t>
      </w:r>
      <w:r>
        <w:rPr>
          <w:rFonts w:ascii="Arial" w:hAnsi="Arial" w:cs="Arial"/>
        </w:rPr>
        <w:t>ould</w:t>
      </w:r>
      <w:r w:rsidR="00DE53D4" w:rsidRPr="007900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also </w:t>
      </w:r>
      <w:r w:rsidR="00DE53D4" w:rsidRPr="0079001F">
        <w:rPr>
          <w:rFonts w:ascii="Arial" w:hAnsi="Arial" w:cs="Arial"/>
        </w:rPr>
        <w:t xml:space="preserve">benefit from access to the </w:t>
      </w:r>
      <w:proofErr w:type="gramStart"/>
      <w:r w:rsidR="00DE53D4" w:rsidRPr="0079001F">
        <w:rPr>
          <w:rFonts w:ascii="Arial" w:hAnsi="Arial" w:cs="Arial"/>
        </w:rPr>
        <w:t>internet</w:t>
      </w:r>
      <w:proofErr w:type="gramEnd"/>
      <w:r w:rsidR="00DE53D4" w:rsidRPr="007900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although </w:t>
      </w:r>
      <w:r w:rsidR="00DE53D4" w:rsidRPr="0079001F">
        <w:rPr>
          <w:rFonts w:ascii="Arial" w:hAnsi="Arial" w:cs="Arial"/>
        </w:rPr>
        <w:t xml:space="preserve">this </w:t>
      </w:r>
      <w:r>
        <w:rPr>
          <w:rFonts w:ascii="Arial" w:hAnsi="Arial" w:cs="Arial"/>
        </w:rPr>
        <w:t>‘</w:t>
      </w:r>
      <w:r w:rsidR="00DE53D4" w:rsidRPr="0079001F">
        <w:rPr>
          <w:rFonts w:ascii="Arial" w:hAnsi="Arial" w:cs="Arial"/>
        </w:rPr>
        <w:t>research</w:t>
      </w:r>
      <w:r>
        <w:rPr>
          <w:rFonts w:ascii="Arial" w:hAnsi="Arial" w:cs="Arial"/>
        </w:rPr>
        <w:t>’ aspect</w:t>
      </w:r>
      <w:r w:rsidR="00DE53D4" w:rsidRPr="0079001F">
        <w:rPr>
          <w:rFonts w:ascii="Arial" w:hAnsi="Arial" w:cs="Arial"/>
        </w:rPr>
        <w:t xml:space="preserve"> could be undertaken </w:t>
      </w:r>
      <w:r>
        <w:rPr>
          <w:rFonts w:ascii="Arial" w:hAnsi="Arial" w:cs="Arial"/>
        </w:rPr>
        <w:t>as</w:t>
      </w:r>
      <w:r w:rsidR="00DE53D4" w:rsidRPr="0079001F">
        <w:rPr>
          <w:rFonts w:ascii="Arial" w:hAnsi="Arial" w:cs="Arial"/>
        </w:rPr>
        <w:t xml:space="preserve"> homework.</w:t>
      </w:r>
    </w:p>
    <w:p w14:paraId="2FC76601" w14:textId="77777777" w:rsidR="00DE53D4" w:rsidRPr="00C05988" w:rsidRDefault="00C05988" w:rsidP="00DE53D4">
      <w:pPr>
        <w:spacing w:before="60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Opportunities to assess </w:t>
      </w:r>
      <w:r w:rsidR="00DE53D4" w:rsidRPr="00C05988">
        <w:rPr>
          <w:rFonts w:ascii="Arial" w:hAnsi="Arial" w:cs="Arial"/>
          <w:b/>
          <w:color w:val="0070C0"/>
          <w:sz w:val="24"/>
          <w:szCs w:val="24"/>
        </w:rPr>
        <w:t>Key Processes</w:t>
      </w:r>
    </w:p>
    <w:p w14:paraId="0FA10224" w14:textId="77777777" w:rsidR="00DE53D4" w:rsidRPr="0079001F" w:rsidRDefault="00DE53D4" w:rsidP="00DE53D4">
      <w:pPr>
        <w:numPr>
          <w:ilvl w:val="0"/>
          <w:numId w:val="6"/>
        </w:numPr>
        <w:tabs>
          <w:tab w:val="clear" w:pos="720"/>
          <w:tab w:val="num" w:pos="1080"/>
        </w:tabs>
        <w:spacing w:after="0"/>
        <w:ind w:firstLine="0"/>
        <w:rPr>
          <w:rFonts w:ascii="Arial" w:hAnsi="Arial" w:cs="Arial"/>
        </w:rPr>
      </w:pPr>
      <w:r w:rsidRPr="0079001F">
        <w:rPr>
          <w:rFonts w:ascii="Arial" w:hAnsi="Arial" w:cs="Arial"/>
          <w:b/>
        </w:rPr>
        <w:t>Representing</w:t>
      </w:r>
      <w:r w:rsidRPr="0079001F">
        <w:rPr>
          <w:rFonts w:ascii="Arial" w:hAnsi="Arial" w:cs="Arial"/>
        </w:rPr>
        <w:t>: during activities 1, 2 and 3</w:t>
      </w:r>
    </w:p>
    <w:p w14:paraId="2EDBE763" w14:textId="77777777" w:rsidR="00DE53D4" w:rsidRPr="0079001F" w:rsidRDefault="00DE53D4" w:rsidP="00DE53D4">
      <w:pPr>
        <w:numPr>
          <w:ilvl w:val="0"/>
          <w:numId w:val="6"/>
        </w:numPr>
        <w:tabs>
          <w:tab w:val="clear" w:pos="720"/>
          <w:tab w:val="num" w:pos="1080"/>
        </w:tabs>
        <w:spacing w:after="0"/>
        <w:ind w:firstLine="0"/>
        <w:rPr>
          <w:rFonts w:ascii="Arial" w:hAnsi="Arial" w:cs="Arial"/>
        </w:rPr>
      </w:pPr>
      <w:r w:rsidRPr="0079001F">
        <w:rPr>
          <w:rFonts w:ascii="Arial" w:hAnsi="Arial" w:cs="Arial"/>
          <w:b/>
        </w:rPr>
        <w:t>Analysing</w:t>
      </w:r>
      <w:r w:rsidRPr="0079001F">
        <w:rPr>
          <w:rFonts w:ascii="Arial" w:hAnsi="Arial" w:cs="Arial"/>
        </w:rPr>
        <w:t>: during activities 1, 2 and 3</w:t>
      </w:r>
    </w:p>
    <w:p w14:paraId="45487F4E" w14:textId="77777777" w:rsidR="00DE53D4" w:rsidRPr="0079001F" w:rsidRDefault="00DE53D4" w:rsidP="00DE53D4">
      <w:pPr>
        <w:numPr>
          <w:ilvl w:val="0"/>
          <w:numId w:val="6"/>
        </w:numPr>
        <w:tabs>
          <w:tab w:val="clear" w:pos="720"/>
          <w:tab w:val="num" w:pos="1080"/>
        </w:tabs>
        <w:spacing w:after="0"/>
        <w:ind w:firstLine="0"/>
        <w:rPr>
          <w:rFonts w:ascii="Arial" w:hAnsi="Arial" w:cs="Arial"/>
        </w:rPr>
      </w:pPr>
      <w:r w:rsidRPr="0079001F">
        <w:rPr>
          <w:rFonts w:ascii="Arial" w:hAnsi="Arial" w:cs="Arial"/>
          <w:b/>
        </w:rPr>
        <w:t xml:space="preserve">Interpreting and evaluating: </w:t>
      </w:r>
      <w:r w:rsidRPr="0079001F">
        <w:rPr>
          <w:rFonts w:ascii="Arial" w:hAnsi="Arial" w:cs="Arial"/>
        </w:rPr>
        <w:t>during activities 1, 2 and 3</w:t>
      </w:r>
    </w:p>
    <w:p w14:paraId="0948B1F9" w14:textId="77777777" w:rsidR="00DE53D4" w:rsidRPr="0079001F" w:rsidRDefault="00DE53D4" w:rsidP="00DE53D4">
      <w:pPr>
        <w:numPr>
          <w:ilvl w:val="0"/>
          <w:numId w:val="6"/>
        </w:numPr>
        <w:tabs>
          <w:tab w:val="clear" w:pos="720"/>
          <w:tab w:val="num" w:pos="1080"/>
        </w:tabs>
        <w:spacing w:after="0"/>
        <w:ind w:left="1134" w:hanging="414"/>
        <w:rPr>
          <w:rFonts w:ascii="Arial" w:hAnsi="Arial" w:cs="Arial"/>
        </w:rPr>
      </w:pPr>
      <w:r w:rsidRPr="0079001F">
        <w:rPr>
          <w:rFonts w:ascii="Arial" w:hAnsi="Arial" w:cs="Arial"/>
          <w:b/>
        </w:rPr>
        <w:t>Communicating and reflecting</w:t>
      </w:r>
      <w:r w:rsidRPr="0079001F">
        <w:rPr>
          <w:rFonts w:ascii="Arial" w:hAnsi="Arial" w:cs="Arial"/>
        </w:rPr>
        <w:t>: during activities 1, 2 and 3.</w:t>
      </w:r>
    </w:p>
    <w:p w14:paraId="44E060BE" w14:textId="77777777" w:rsidR="00DE53D4" w:rsidRPr="006F7958" w:rsidRDefault="00DE53D4" w:rsidP="006F7958">
      <w:pPr>
        <w:spacing w:before="120"/>
        <w:rPr>
          <w:rFonts w:ascii="Arial" w:hAnsi="Arial" w:cs="Arial"/>
        </w:rPr>
      </w:pPr>
      <w:r w:rsidRPr="006F7958">
        <w:rPr>
          <w:rFonts w:ascii="Arial" w:hAnsi="Arial" w:cs="Arial"/>
        </w:rPr>
        <w:t>In addition to assessment of the Key Processes, the</w:t>
      </w:r>
      <w:r w:rsidR="00C05988" w:rsidRPr="006F7958">
        <w:rPr>
          <w:rFonts w:ascii="Arial" w:hAnsi="Arial" w:cs="Arial"/>
        </w:rPr>
        <w:t>re are opportunities to assess Range and C</w:t>
      </w:r>
      <w:r w:rsidRPr="006F7958">
        <w:rPr>
          <w:rFonts w:ascii="Arial" w:hAnsi="Arial" w:cs="Arial"/>
        </w:rPr>
        <w:t xml:space="preserve">ontent (detail is within the case study) and some of the </w:t>
      </w:r>
      <w:r w:rsidR="00C05988" w:rsidRPr="006F7958">
        <w:rPr>
          <w:rFonts w:ascii="Arial" w:hAnsi="Arial" w:cs="Arial"/>
        </w:rPr>
        <w:t xml:space="preserve">other </w:t>
      </w:r>
      <w:r w:rsidRPr="006F7958">
        <w:rPr>
          <w:rFonts w:ascii="Arial" w:hAnsi="Arial" w:cs="Arial"/>
        </w:rPr>
        <w:t xml:space="preserve">personal, learning and thinking skills, particularly </w:t>
      </w:r>
      <w:r w:rsidR="00C05988" w:rsidRPr="006F7958">
        <w:rPr>
          <w:rFonts w:ascii="Arial" w:hAnsi="Arial" w:cs="Arial"/>
        </w:rPr>
        <w:t xml:space="preserve">for </w:t>
      </w:r>
      <w:r w:rsidRPr="006F7958">
        <w:rPr>
          <w:rFonts w:ascii="Arial" w:hAnsi="Arial" w:cs="Arial"/>
        </w:rPr>
        <w:t>‘team work</w:t>
      </w:r>
      <w:r w:rsidR="00C05988" w:rsidRPr="006F7958">
        <w:rPr>
          <w:rFonts w:ascii="Arial" w:hAnsi="Arial" w:cs="Arial"/>
        </w:rPr>
        <w:t>ing</w:t>
      </w:r>
      <w:r w:rsidRPr="006F7958">
        <w:rPr>
          <w:rFonts w:ascii="Arial" w:hAnsi="Arial" w:cs="Arial"/>
        </w:rPr>
        <w:t xml:space="preserve">’. </w:t>
      </w:r>
    </w:p>
    <w:p w14:paraId="6EEC3735" w14:textId="77777777" w:rsidR="00DE53D4" w:rsidRPr="00D06974" w:rsidRDefault="00DE53D4" w:rsidP="00DE53D4">
      <w:pPr>
        <w:tabs>
          <w:tab w:val="right" w:pos="9072"/>
        </w:tabs>
        <w:spacing w:after="0" w:line="240" w:lineRule="auto"/>
        <w:rPr>
          <w:color w:val="FFFFFF"/>
          <w:sz w:val="2"/>
          <w:szCs w:val="2"/>
        </w:rPr>
      </w:pPr>
      <w:r>
        <w:br w:type="page"/>
      </w:r>
    </w:p>
    <w:tbl>
      <w:tblPr>
        <w:tblW w:w="9322" w:type="dxa"/>
        <w:tblBorders>
          <w:top w:val="single" w:sz="24" w:space="0" w:color="E8EAEB"/>
          <w:left w:val="single" w:sz="24" w:space="0" w:color="E8EAEB"/>
          <w:bottom w:val="single" w:sz="24" w:space="0" w:color="E8EAEB"/>
          <w:right w:val="single" w:sz="24" w:space="0" w:color="E8EAEB"/>
        </w:tblBorders>
        <w:shd w:val="clear" w:color="auto" w:fill="E8EAEB"/>
        <w:tblLook w:val="0000" w:firstRow="0" w:lastRow="0" w:firstColumn="0" w:lastColumn="0" w:noHBand="0" w:noVBand="0"/>
      </w:tblPr>
      <w:tblGrid>
        <w:gridCol w:w="9322"/>
      </w:tblGrid>
      <w:tr w:rsidR="00DE53D4" w:rsidRPr="00D06974" w14:paraId="0EACA30E" w14:textId="77777777">
        <w:tc>
          <w:tcPr>
            <w:tcW w:w="9322" w:type="dxa"/>
            <w:shd w:val="clear" w:color="auto" w:fill="2B3C4C"/>
            <w:vAlign w:val="center"/>
          </w:tcPr>
          <w:p w14:paraId="770ED274" w14:textId="77777777" w:rsidR="00DE53D4" w:rsidRPr="00D56086" w:rsidRDefault="00DE53D4" w:rsidP="00DE53D4">
            <w:pPr>
              <w:pStyle w:val="Heading2"/>
            </w:pPr>
            <w:r w:rsidRPr="00D56086">
              <w:rPr>
                <w:rFonts w:ascii="Estrangelo Edessa" w:hAnsi="Estrangelo Edessa" w:cs="Estrangelo Edessa"/>
              </w:rPr>
              <w:lastRenderedPageBreak/>
              <w:br w:type="page"/>
            </w:r>
            <w:r w:rsidRPr="00D56086">
              <w:t>Activity 1: Stop Thief!</w:t>
            </w:r>
          </w:p>
        </w:tc>
      </w:tr>
    </w:tbl>
    <w:p w14:paraId="0FF80DC1" w14:textId="77777777" w:rsidR="00DE53D4" w:rsidRPr="00D2255A" w:rsidRDefault="00CF4554" w:rsidP="00DE53D4">
      <w:pPr>
        <w:rPr>
          <w:sz w:val="4"/>
          <w:szCs w:val="4"/>
        </w:rPr>
      </w:pPr>
      <w:r>
        <w:rPr>
          <w:rFonts w:ascii="Estrangelo Edessa" w:hAnsi="Estrangelo Edessa" w:cs="Estrangelo Edessa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D7C85C1" wp14:editId="5D242988">
                <wp:simplePos x="0" y="0"/>
                <wp:positionH relativeFrom="column">
                  <wp:posOffset>4563110</wp:posOffset>
                </wp:positionH>
                <wp:positionV relativeFrom="paragraph">
                  <wp:posOffset>51435</wp:posOffset>
                </wp:positionV>
                <wp:extent cx="1102360" cy="817245"/>
                <wp:effectExtent l="3810" t="635" r="0" b="0"/>
                <wp:wrapNone/>
                <wp:docPr id="25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2360" cy="817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7365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F3F78" w14:textId="77777777" w:rsidR="00DE53D4" w:rsidRDefault="00DE53D4" w:rsidP="00DE53D4">
                            <w:r w:rsidRPr="00DB02A0">
                              <w:object w:dxaOrig="7216" w:dyaOrig="5407" w14:anchorId="7F80553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0.65pt;height:52.65pt" o:ole="" o:bordertopcolor="this" o:borderleftcolor="this" o:borderbottomcolor="this" o:borderrightcolor="this">
                                  <v:imagedata r:id="rId10" o:title=""/>
                                  <w10:bordertop type="single" width="8"/>
                                  <w10:borderleft type="single" width="8"/>
                                  <w10:borderbottom type="single" width="8"/>
                                  <w10:borderright type="single" width="8"/>
                                </v:shape>
                                <o:OLEObject Type="Embed" ProgID="PowerPoint.Slide.12" ShapeID="_x0000_i1026" DrawAspect="Content" ObjectID="_1333104627" r:id="rId1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27" style="position:absolute;margin-left:359.3pt;margin-top:4.05pt;width:86.8pt;height:64.3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" filled="f" stroked="f" strokecolor="#17365d">
                <v:textbox>
                  <w:txbxContent>
                    <w:p w14:paraId="75AF3F78" w14:textId="77777777" w:rsidR="00DE53D4" w:rsidRDefault="00DE53D4" w:rsidP="00DE53D4">
                      <w:r w:rsidRPr="00DB02A0">
                        <w:object w:dxaOrig="7216" w:dyaOrig="5407" w14:anchorId="7F805530">
                          <v:shape id="_x0000_i1026" type="#_x0000_t75" style="width:70.65pt;height:52.65pt" o:ole="" o:bordertopcolor="this" o:borderleftcolor="this" o:borderbottomcolor="this" o:borderrightcolor="this">
                            <v:imagedata r:id="rId12" o:title=""/>
                            <w10:bordertop type="single" width="8"/>
                            <w10:borderleft type="single" width="8"/>
                            <w10:borderbottom type="single" width="8"/>
                            <w10:borderright type="single" width="8"/>
                          </v:shape>
                          <o:OLEObject Type="Embed" ProgID="PowerPoint.Slide.12" ShapeID="_x0000_i1026" DrawAspect="Content" ObjectID="_1333104627" r:id="rId13"/>
                        </w:object>
                      </w:r>
                    </w:p>
                  </w:txbxContent>
                </v:textbox>
              </v:rect>
            </w:pict>
          </mc:Fallback>
        </mc:AlternateContent>
      </w:r>
    </w:p>
    <w:p w14:paraId="3A346B66" w14:textId="77777777" w:rsidR="00DE53D4" w:rsidRPr="0079001F" w:rsidRDefault="00DE53D4" w:rsidP="00DE53D4">
      <w:pPr>
        <w:tabs>
          <w:tab w:val="left" w:pos="6780"/>
        </w:tabs>
        <w:rPr>
          <w:rFonts w:ascii="Arial" w:hAnsi="Arial" w:cs="Arial"/>
        </w:rPr>
      </w:pPr>
      <w:r w:rsidRPr="0079001F">
        <w:rPr>
          <w:rFonts w:ascii="Arial" w:hAnsi="Arial" w:cs="Arial"/>
        </w:rPr>
        <w:t xml:space="preserve">Pupils review an insurance claim. </w:t>
      </w:r>
    </w:p>
    <w:p w14:paraId="0808EA12" w14:textId="77777777" w:rsidR="00DE53D4" w:rsidRPr="00C705DF" w:rsidRDefault="00DE53D4" w:rsidP="004E4DAB">
      <w:pPr>
        <w:rPr>
          <w:rFonts w:ascii="Arial" w:hAnsi="Arial" w:cs="Arial"/>
          <w:b/>
          <w:color w:val="0070C0"/>
          <w:sz w:val="24"/>
          <w:szCs w:val="24"/>
        </w:rPr>
      </w:pPr>
      <w:r w:rsidRPr="004E4DAB">
        <w:rPr>
          <w:rFonts w:ascii="Arial" w:hAnsi="Arial" w:cs="Arial"/>
          <w:color w:val="0070C0"/>
        </w:rPr>
        <w:br/>
      </w:r>
      <w:r w:rsidR="00C05988" w:rsidRPr="00C705DF">
        <w:rPr>
          <w:rFonts w:ascii="Arial" w:hAnsi="Arial" w:cs="Arial"/>
          <w:b/>
          <w:color w:val="0070C0"/>
          <w:sz w:val="24"/>
          <w:szCs w:val="24"/>
        </w:rPr>
        <w:t>Teacher guidance</w:t>
      </w:r>
    </w:p>
    <w:p w14:paraId="590868FD" w14:textId="77777777" w:rsidR="00C05988" w:rsidRPr="00C05988" w:rsidRDefault="00C05988" w:rsidP="00C05988">
      <w:r w:rsidRPr="0079001F">
        <w:rPr>
          <w:rFonts w:ascii="Arial" w:hAnsi="Arial" w:cs="Arial"/>
        </w:rPr>
        <w:t>This activity is most suitable for pupils working at NC levels 4 to 6.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6415"/>
        <w:gridCol w:w="2652"/>
      </w:tblGrid>
      <w:tr w:rsidR="00DE53D4" w:rsidRPr="00AB7044" w14:paraId="66333A4F" w14:textId="77777777" w:rsidTr="0019699C">
        <w:trPr>
          <w:trHeight w:val="1221"/>
        </w:trPr>
        <w:tc>
          <w:tcPr>
            <w:tcW w:w="6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B09172" w14:textId="77777777" w:rsidR="00DE53D4" w:rsidRPr="0079001F" w:rsidRDefault="00C05988" w:rsidP="00DE53D4">
            <w:pPr>
              <w:spacing w:before="20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Observe h</w:t>
            </w:r>
            <w:r w:rsidR="00DE53D4" w:rsidRPr="0079001F">
              <w:rPr>
                <w:rFonts w:ascii="Arial" w:hAnsi="Arial" w:cs="Arial"/>
              </w:rPr>
              <w:t>ow well pupils:</w:t>
            </w:r>
          </w:p>
          <w:p w14:paraId="3AC88C98" w14:textId="77777777" w:rsidR="00DE53D4" w:rsidRPr="0079001F" w:rsidRDefault="00DE53D4" w:rsidP="00DE53D4">
            <w:pPr>
              <w:numPr>
                <w:ilvl w:val="0"/>
                <w:numId w:val="4"/>
              </w:numPr>
              <w:spacing w:after="0"/>
              <w:rPr>
                <w:rFonts w:ascii="Arial" w:hAnsi="Arial" w:cs="Arial"/>
                <w:i/>
              </w:rPr>
            </w:pPr>
            <w:r w:rsidRPr="0079001F">
              <w:rPr>
                <w:rFonts w:ascii="Arial" w:hAnsi="Arial" w:cs="Arial"/>
              </w:rPr>
              <w:t>Decide the information they need and how to use it</w:t>
            </w:r>
          </w:p>
          <w:p w14:paraId="3AC67651" w14:textId="77777777" w:rsidR="00DE53D4" w:rsidRPr="0079001F" w:rsidRDefault="00DE53D4" w:rsidP="00DE53D4">
            <w:pPr>
              <w:numPr>
                <w:ilvl w:val="0"/>
                <w:numId w:val="4"/>
              </w:numPr>
              <w:spacing w:after="0"/>
              <w:rPr>
                <w:rFonts w:ascii="Arial" w:hAnsi="Arial" w:cs="Arial"/>
                <w:i/>
              </w:rPr>
            </w:pPr>
            <w:r w:rsidRPr="0079001F">
              <w:rPr>
                <w:rFonts w:ascii="Arial" w:hAnsi="Arial" w:cs="Arial"/>
              </w:rPr>
              <w:t>Work towards a solution, and then interpret it</w:t>
            </w:r>
          </w:p>
          <w:p w14:paraId="6AB5C5C2" w14:textId="77777777" w:rsidR="00DE53D4" w:rsidRPr="00D949D9" w:rsidRDefault="00DE53D4" w:rsidP="00DE53D4">
            <w:pPr>
              <w:numPr>
                <w:ilvl w:val="0"/>
                <w:numId w:val="4"/>
              </w:numPr>
              <w:spacing w:after="0"/>
              <w:ind w:left="777" w:hanging="357"/>
              <w:rPr>
                <w:rFonts w:ascii="Estrangelo Edessa" w:hAnsi="Estrangelo Edessa" w:cs="Estrangelo Edessa"/>
                <w:i/>
              </w:rPr>
            </w:pPr>
            <w:r w:rsidRPr="0079001F">
              <w:rPr>
                <w:rFonts w:ascii="Arial" w:hAnsi="Arial" w:cs="Arial"/>
              </w:rPr>
              <w:t>Present their evidence and conclusion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A70967D" w14:textId="77777777" w:rsidR="00DE53D4" w:rsidRPr="00D4639E" w:rsidRDefault="00DE53D4" w:rsidP="00DE53D4">
            <w:pPr>
              <w:spacing w:after="0" w:line="240" w:lineRule="auto"/>
              <w:rPr>
                <w:rFonts w:ascii="Estrangelo Edessa" w:hAnsi="Estrangelo Edessa" w:cs="Estrangelo Edessa"/>
                <w:b/>
                <w:sz w:val="16"/>
                <w:szCs w:val="16"/>
              </w:rPr>
            </w:pPr>
          </w:p>
          <w:p w14:paraId="2C4A32A5" w14:textId="77777777" w:rsidR="00DE53D4" w:rsidRDefault="00CF4554" w:rsidP="00DE53D4">
            <w:pPr>
              <w:spacing w:after="0" w:line="240" w:lineRule="auto"/>
              <w:ind w:left="142"/>
              <w:jc w:val="center"/>
              <w:rPr>
                <w:rFonts w:ascii="Estrangelo Edessa" w:hAnsi="Estrangelo Edessa" w:cs="Estrangelo Edessa"/>
                <w:sz w:val="20"/>
                <w:szCs w:val="20"/>
              </w:rPr>
            </w:pPr>
            <w:r>
              <w:rPr>
                <w:rFonts w:ascii="Trebuchet MS" w:hAnsi="Trebuchet MS" w:cs="Estrangelo Edessa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4F5A4050" wp14:editId="54622B35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748030</wp:posOffset>
                      </wp:positionV>
                      <wp:extent cx="1581150" cy="200025"/>
                      <wp:effectExtent l="4445" t="0" r="1905" b="4445"/>
                      <wp:wrapNone/>
                      <wp:docPr id="24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2F2F2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76ADAE" w14:textId="77777777" w:rsidR="00DE53D4" w:rsidRPr="0079001F" w:rsidRDefault="00DE53D4" w:rsidP="00DE53D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9001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Video: Stop! Thief!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3" o:spid="_x0000_s1028" style="position:absolute;left:0;text-align:left;margin-left:.35pt;margin-top:58.9pt;width:124.5pt;height:15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" filled="f" fillcolor="#f2f2f2" stroked="f">
                      <v:textbox>
                        <w:txbxContent>
                          <w:p w14:paraId="5776ADAE" w14:textId="77777777" w:rsidR="00DE53D4" w:rsidRPr="0079001F" w:rsidRDefault="00DE53D4" w:rsidP="00DE53D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9001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Video: Stop! Thief!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31BF1">
              <w:rPr>
                <w:rFonts w:ascii="Trebuchet MS" w:hAnsi="Trebuchet MS" w:cs="Estrangelo Edessa"/>
                <w:noProof/>
                <w:lang w:val="en-US"/>
              </w:rPr>
              <w:drawing>
                <wp:inline distT="0" distB="0" distL="0" distR="0" wp14:anchorId="55206A8B" wp14:editId="57A42B9D">
                  <wp:extent cx="914400" cy="762000"/>
                  <wp:effectExtent l="19050" t="0" r="0" b="0"/>
                  <wp:docPr id="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85B9BC" w14:textId="77777777" w:rsidR="00DE53D4" w:rsidRPr="00D4639E" w:rsidRDefault="00DE53D4" w:rsidP="00DE53D4">
            <w:pPr>
              <w:spacing w:after="0" w:line="240" w:lineRule="auto"/>
              <w:rPr>
                <w:rFonts w:ascii="Estrangelo Edessa" w:hAnsi="Estrangelo Edessa" w:cs="Estrangelo Edessa"/>
                <w:sz w:val="20"/>
                <w:szCs w:val="20"/>
              </w:rPr>
            </w:pPr>
          </w:p>
        </w:tc>
      </w:tr>
    </w:tbl>
    <w:p w14:paraId="5650E0CF" w14:textId="77777777" w:rsidR="0019699C" w:rsidRDefault="0019699C" w:rsidP="00DE53D4">
      <w:pPr>
        <w:rPr>
          <w:rFonts w:ascii="Arial" w:hAnsi="Arial" w:cs="Arial"/>
        </w:rPr>
      </w:pPr>
    </w:p>
    <w:p w14:paraId="77CD458E" w14:textId="77777777" w:rsidR="00C05988" w:rsidRPr="00C05988" w:rsidRDefault="00C05988" w:rsidP="00DE53D4">
      <w:pPr>
        <w:rPr>
          <w:rFonts w:ascii="Arial" w:hAnsi="Arial" w:cs="Arial"/>
        </w:rPr>
      </w:pPr>
      <w:r w:rsidRPr="00C05988">
        <w:rPr>
          <w:rFonts w:ascii="Arial" w:hAnsi="Arial" w:cs="Arial"/>
        </w:rPr>
        <w:t>Questions to ask:</w:t>
      </w:r>
    </w:p>
    <w:p w14:paraId="18F2490E" w14:textId="77777777" w:rsidR="00706EC0" w:rsidRPr="00706EC0" w:rsidRDefault="00706EC0" w:rsidP="00706EC0">
      <w:pPr>
        <w:numPr>
          <w:ilvl w:val="0"/>
          <w:numId w:val="10"/>
        </w:numPr>
        <w:spacing w:after="0" w:line="240" w:lineRule="auto"/>
        <w:rPr>
          <w:rFonts w:ascii="Arial" w:hAnsi="Arial" w:cs="Arial"/>
          <w:i/>
          <w:color w:val="000080"/>
        </w:rPr>
      </w:pPr>
      <w:r w:rsidRPr="00706EC0">
        <w:rPr>
          <w:rFonts w:ascii="Arial" w:hAnsi="Arial" w:cs="Arial"/>
          <w:i/>
          <w:color w:val="000080"/>
        </w:rPr>
        <w:t xml:space="preserve">What do you need to know to solve the problem? How can you find this information?  </w:t>
      </w:r>
    </w:p>
    <w:p w14:paraId="21E96A4A" w14:textId="77777777" w:rsidR="00706EC0" w:rsidRPr="00706EC0" w:rsidRDefault="00706EC0" w:rsidP="00706EC0">
      <w:pPr>
        <w:numPr>
          <w:ilvl w:val="0"/>
          <w:numId w:val="10"/>
        </w:numPr>
        <w:spacing w:after="0" w:line="240" w:lineRule="auto"/>
        <w:rPr>
          <w:rFonts w:ascii="Arial" w:hAnsi="Arial" w:cs="Arial"/>
          <w:i/>
          <w:color w:val="000080"/>
        </w:rPr>
      </w:pPr>
      <w:r w:rsidRPr="00706EC0">
        <w:rPr>
          <w:rFonts w:ascii="Arial" w:hAnsi="Arial" w:cs="Arial"/>
          <w:i/>
          <w:color w:val="000080"/>
        </w:rPr>
        <w:t xml:space="preserve">Do your answers seem realistic? How accurate do they need to be?  </w:t>
      </w:r>
    </w:p>
    <w:p w14:paraId="129F684F" w14:textId="77777777" w:rsidR="00706EC0" w:rsidRPr="00706EC0" w:rsidRDefault="00706EC0" w:rsidP="00706EC0">
      <w:pPr>
        <w:numPr>
          <w:ilvl w:val="0"/>
          <w:numId w:val="10"/>
        </w:numPr>
        <w:spacing w:after="0" w:line="240" w:lineRule="auto"/>
        <w:rPr>
          <w:rFonts w:ascii="Arial" w:hAnsi="Arial" w:cs="Arial"/>
          <w:i/>
          <w:color w:val="000080"/>
        </w:rPr>
      </w:pPr>
      <w:r w:rsidRPr="00706EC0">
        <w:rPr>
          <w:rFonts w:ascii="Arial" w:hAnsi="Arial" w:cs="Arial"/>
          <w:i/>
          <w:color w:val="000080"/>
        </w:rPr>
        <w:t xml:space="preserve">Are there any alternative approaches you could have used?  </w:t>
      </w:r>
    </w:p>
    <w:p w14:paraId="087166DC" w14:textId="77777777" w:rsidR="00706EC0" w:rsidRDefault="00706EC0" w:rsidP="00DE53D4">
      <w:pPr>
        <w:pStyle w:val="ColorfulList-Accent11"/>
        <w:spacing w:after="0" w:line="240" w:lineRule="auto"/>
        <w:ind w:left="357" w:right="119" w:hanging="357"/>
        <w:rPr>
          <w:rFonts w:ascii="Arial" w:hAnsi="Arial" w:cs="Arial"/>
        </w:rPr>
      </w:pPr>
    </w:p>
    <w:p w14:paraId="0183B654" w14:textId="77777777" w:rsidR="00DE53D4" w:rsidRPr="009B6B13" w:rsidRDefault="00DE53D4" w:rsidP="00DE53D4">
      <w:pPr>
        <w:pStyle w:val="ColorfulList-Accent11"/>
        <w:spacing w:after="0" w:line="240" w:lineRule="auto"/>
        <w:ind w:left="357" w:right="119" w:hanging="357"/>
        <w:rPr>
          <w:rFonts w:ascii="Arial" w:hAnsi="Arial" w:cs="Arial"/>
          <w:sz w:val="4"/>
          <w:szCs w:val="4"/>
        </w:rPr>
      </w:pPr>
      <w:r w:rsidRPr="009B6B13">
        <w:rPr>
          <w:rFonts w:ascii="Arial" w:hAnsi="Arial" w:cs="Arial"/>
        </w:rPr>
        <w:t xml:space="preserve">  </w:t>
      </w:r>
    </w:p>
    <w:p w14:paraId="34F67508" w14:textId="77777777" w:rsidR="00DE53D4" w:rsidRPr="00C705DF" w:rsidRDefault="004E4DAB" w:rsidP="00DE53D4">
      <w:pPr>
        <w:pStyle w:val="Header"/>
        <w:spacing w:line="360" w:lineRule="auto"/>
        <w:rPr>
          <w:rFonts w:ascii="Arial" w:hAnsi="Arial" w:cs="Arial"/>
          <w:b/>
          <w:color w:val="0070C0"/>
          <w:sz w:val="24"/>
          <w:szCs w:val="24"/>
        </w:rPr>
      </w:pPr>
      <w:r w:rsidRPr="00C705DF">
        <w:rPr>
          <w:rFonts w:ascii="Arial" w:hAnsi="Arial" w:cs="Arial"/>
          <w:b/>
          <w:color w:val="0070C0"/>
          <w:sz w:val="24"/>
          <w:szCs w:val="24"/>
        </w:rPr>
        <w:t xml:space="preserve">Assessment guidance: </w:t>
      </w:r>
      <w:r w:rsidR="00DE53D4" w:rsidRPr="00C705DF">
        <w:rPr>
          <w:rFonts w:ascii="Arial" w:hAnsi="Arial" w:cs="Arial"/>
          <w:b/>
          <w:color w:val="0070C0"/>
          <w:sz w:val="24"/>
          <w:szCs w:val="24"/>
        </w:rPr>
        <w:t>Progression in Key Processes</w:t>
      </w:r>
    </w:p>
    <w:p w14:paraId="6DF47671" w14:textId="77777777" w:rsidR="004E4DAB" w:rsidRPr="009E0DE4" w:rsidRDefault="004E4DAB" w:rsidP="00DE53D4">
      <w:pPr>
        <w:pStyle w:val="Header"/>
        <w:spacing w:line="360" w:lineRule="auto"/>
        <w:rPr>
          <w:rFonts w:ascii="Arial" w:hAnsi="Arial" w:cs="Arial"/>
          <w:b/>
          <w:color w:val="3366FF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2078"/>
        <w:gridCol w:w="2078"/>
        <w:gridCol w:w="2078"/>
        <w:gridCol w:w="2079"/>
      </w:tblGrid>
      <w:tr w:rsidR="00DE53D4" w:rsidRPr="00D709F8" w14:paraId="612AE0EC" w14:textId="77777777">
        <w:tc>
          <w:tcPr>
            <w:tcW w:w="1009" w:type="dxa"/>
            <w:tcBorders>
              <w:top w:val="nil"/>
              <w:left w:val="nil"/>
            </w:tcBorders>
          </w:tcPr>
          <w:p w14:paraId="5670BDC8" w14:textId="77777777" w:rsidR="00DE53D4" w:rsidRPr="00706EC0" w:rsidRDefault="00DE53D4" w:rsidP="00DE53D4">
            <w:pPr>
              <w:pStyle w:val="Head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2078" w:type="dxa"/>
          </w:tcPr>
          <w:p w14:paraId="3E2D731B" w14:textId="77777777" w:rsidR="00DE53D4" w:rsidRPr="00A1029D" w:rsidRDefault="00DE53D4" w:rsidP="00DE53D4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Representing</w:t>
            </w:r>
          </w:p>
        </w:tc>
        <w:tc>
          <w:tcPr>
            <w:tcW w:w="2078" w:type="dxa"/>
          </w:tcPr>
          <w:p w14:paraId="70A5974A" w14:textId="77777777" w:rsidR="00DE53D4" w:rsidRPr="00A1029D" w:rsidRDefault="00DE53D4" w:rsidP="00DE53D4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Analysing</w:t>
            </w:r>
          </w:p>
        </w:tc>
        <w:tc>
          <w:tcPr>
            <w:tcW w:w="2078" w:type="dxa"/>
          </w:tcPr>
          <w:p w14:paraId="1BA9F2D6" w14:textId="77777777" w:rsidR="00DE53D4" w:rsidRPr="00A1029D" w:rsidRDefault="00DE53D4" w:rsidP="00DE53D4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Interpreting and evaluating</w:t>
            </w:r>
          </w:p>
        </w:tc>
        <w:tc>
          <w:tcPr>
            <w:tcW w:w="2079" w:type="dxa"/>
          </w:tcPr>
          <w:p w14:paraId="61D5C672" w14:textId="77777777" w:rsidR="00DE53D4" w:rsidRPr="00A1029D" w:rsidRDefault="00DE53D4" w:rsidP="00DE53D4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Communicating and reflecting</w:t>
            </w:r>
          </w:p>
        </w:tc>
      </w:tr>
      <w:tr w:rsidR="007636F0" w:rsidRPr="00D709F8" w14:paraId="4A853B29" w14:textId="77777777">
        <w:tc>
          <w:tcPr>
            <w:tcW w:w="1009" w:type="dxa"/>
            <w:vMerge w:val="restart"/>
          </w:tcPr>
          <w:p w14:paraId="4503B1F3" w14:textId="77777777" w:rsidR="007636F0" w:rsidRPr="00A1029D" w:rsidRDefault="00705760" w:rsidP="00705760">
            <w:pPr>
              <w:pStyle w:val="Header"/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502A0D10" wp14:editId="7843EF48">
                      <wp:extent cx="498475" cy="3208867"/>
                      <wp:effectExtent l="50800" t="25400" r="136525" b="118745"/>
                      <wp:docPr id="70" name="Down Arrow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8475" cy="3208867"/>
                              </a:xfrm>
                              <a:prstGeom prst="downArrow">
                                <a:avLst>
                                  <a:gd name="adj1" fmla="val 54930"/>
                                  <a:gd name="adj2" fmla="val 166667"/>
                                </a:avLst>
                              </a:prstGeom>
                              <a:ln w="12700" cmpd="sng"/>
                              <a:effectLst>
                                <a:outerShdw blurRad="50800" dist="38100" dir="2700000" algn="t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F6B37D" w14:textId="77777777" w:rsidR="00705760" w:rsidRPr="00E31D66" w:rsidRDefault="00705760" w:rsidP="00705760">
                                  <w:pPr>
                                    <w:spacing w:after="0"/>
                                    <w:jc w:val="center"/>
                                    <w:rPr>
                                      <w:spacing w:val="84"/>
                                      <w:sz w:val="28"/>
                                      <w:szCs w:val="28"/>
                                    </w:rPr>
                                  </w:pPr>
                                  <w:r w:rsidRPr="00E31D66">
                                    <w:rPr>
                                      <w:spacing w:val="84"/>
                                      <w:sz w:val="28"/>
                                      <w:szCs w:val="28"/>
                                    </w:rPr>
                                    <w:t>PROGRESSION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70" o:spid="_x0000_s1029" type="#_x0000_t67" style="width:39.25pt;height:25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" adj="16008,4868" fillcolor="white [3201]" strokecolor="black [3200]" strokeweight="1pt">
                      <v:shadow on="t" opacity="13107f" mv:blur="50800f" origin="-.5,-.5" offset="26941emu,26941emu"/>
                      <v:textbox style="layout-flow:vertical" inset="0,0,0,0">
                        <w:txbxContent>
                          <w:p w14:paraId="1EF6B37D" w14:textId="77777777" w:rsidR="00705760" w:rsidRPr="00E31D66" w:rsidRDefault="00705760" w:rsidP="00705760">
                            <w:pPr>
                              <w:spacing w:after="0"/>
                              <w:jc w:val="center"/>
                              <w:rPr>
                                <w:spacing w:val="84"/>
                                <w:sz w:val="28"/>
                                <w:szCs w:val="28"/>
                              </w:rPr>
                            </w:pPr>
                            <w:r w:rsidRPr="00E31D66">
                              <w:rPr>
                                <w:spacing w:val="84"/>
                                <w:sz w:val="28"/>
                                <w:szCs w:val="28"/>
                              </w:rPr>
                              <w:t>PROGRESSION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78" w:type="dxa"/>
          </w:tcPr>
          <w:p w14:paraId="39CE868D" w14:textId="77777777" w:rsidR="007636F0" w:rsidRPr="00227273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27273">
              <w:rPr>
                <w:rFonts w:ascii="Arial" w:hAnsi="Arial" w:cs="Arial"/>
                <w:sz w:val="20"/>
                <w:szCs w:val="20"/>
              </w:rPr>
              <w:t xml:space="preserve">Identifies a relevant question, </w:t>
            </w:r>
            <w:proofErr w:type="spellStart"/>
            <w:r w:rsidRPr="00227273">
              <w:rPr>
                <w:rFonts w:ascii="Arial" w:hAnsi="Arial" w:cs="Arial"/>
                <w:sz w:val="20"/>
                <w:szCs w:val="20"/>
              </w:rPr>
              <w:t>eg</w:t>
            </w:r>
            <w:proofErr w:type="spellEnd"/>
            <w:r w:rsidRPr="00227273">
              <w:rPr>
                <w:rFonts w:ascii="Arial" w:hAnsi="Arial" w:cs="Arial"/>
                <w:sz w:val="20"/>
                <w:szCs w:val="20"/>
              </w:rPr>
              <w:t xml:space="preserve"> ‘How heavy is a £1 coin?’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>Pupil A</w:t>
            </w:r>
          </w:p>
        </w:tc>
        <w:tc>
          <w:tcPr>
            <w:tcW w:w="2078" w:type="dxa"/>
          </w:tcPr>
          <w:p w14:paraId="430CAFCE" w14:textId="77777777" w:rsidR="007636F0" w:rsidRPr="00227273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27273">
              <w:rPr>
                <w:rFonts w:ascii="Arial" w:hAnsi="Arial" w:cs="Arial"/>
                <w:sz w:val="20"/>
                <w:szCs w:val="20"/>
              </w:rPr>
              <w:t xml:space="preserve">Takes a relevant step towards the solution, </w:t>
            </w:r>
            <w:proofErr w:type="spellStart"/>
            <w:r w:rsidRPr="00227273">
              <w:rPr>
                <w:rFonts w:ascii="Arial" w:hAnsi="Arial" w:cs="Arial"/>
                <w:sz w:val="20"/>
                <w:szCs w:val="20"/>
              </w:rPr>
              <w:t>eg</w:t>
            </w:r>
            <w:proofErr w:type="spellEnd"/>
            <w:r w:rsidRPr="00227273">
              <w:rPr>
                <w:rFonts w:ascii="Arial" w:hAnsi="Arial" w:cs="Arial"/>
                <w:sz w:val="20"/>
                <w:szCs w:val="20"/>
              </w:rPr>
              <w:t xml:space="preserve"> finds the </w:t>
            </w:r>
            <w:r>
              <w:rPr>
                <w:rFonts w:ascii="Arial" w:hAnsi="Arial" w:cs="Arial"/>
                <w:sz w:val="20"/>
                <w:szCs w:val="20"/>
              </w:rPr>
              <w:t>mass</w:t>
            </w:r>
            <w:r w:rsidRPr="00227273">
              <w:rPr>
                <w:rFonts w:ascii="Arial" w:hAnsi="Arial" w:cs="Arial"/>
                <w:sz w:val="20"/>
                <w:szCs w:val="20"/>
              </w:rPr>
              <w:t xml:space="preserve"> (or volume) of </w:t>
            </w:r>
            <w:r>
              <w:rPr>
                <w:rFonts w:ascii="Arial" w:hAnsi="Arial" w:cs="Arial"/>
                <w:sz w:val="20"/>
                <w:szCs w:val="20"/>
              </w:rPr>
              <w:t>a £1 coin</w:t>
            </w:r>
          </w:p>
        </w:tc>
        <w:tc>
          <w:tcPr>
            <w:tcW w:w="2078" w:type="dxa"/>
          </w:tcPr>
          <w:p w14:paraId="58C150D8" w14:textId="77777777" w:rsidR="007636F0" w:rsidRPr="00227273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27273">
              <w:rPr>
                <w:rFonts w:ascii="Arial" w:hAnsi="Arial" w:cs="Arial"/>
                <w:sz w:val="20"/>
                <w:szCs w:val="20"/>
              </w:rPr>
              <w:t xml:space="preserve">Recognises the need to decide whether the </w:t>
            </w:r>
            <w:r>
              <w:rPr>
                <w:rFonts w:ascii="Arial" w:hAnsi="Arial" w:cs="Arial"/>
                <w:sz w:val="20"/>
                <w:szCs w:val="20"/>
              </w:rPr>
              <w:t>mass</w:t>
            </w:r>
            <w:r w:rsidRPr="00227273">
              <w:rPr>
                <w:rFonts w:ascii="Arial" w:hAnsi="Arial" w:cs="Arial"/>
                <w:sz w:val="20"/>
                <w:szCs w:val="20"/>
              </w:rPr>
              <w:t xml:space="preserve"> (or volume) is realistic </w:t>
            </w:r>
          </w:p>
        </w:tc>
        <w:tc>
          <w:tcPr>
            <w:tcW w:w="2079" w:type="dxa"/>
          </w:tcPr>
          <w:p w14:paraId="0B475499" w14:textId="77777777" w:rsidR="007636F0" w:rsidRPr="00227273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27273">
              <w:rPr>
                <w:rFonts w:ascii="Arial" w:hAnsi="Arial" w:cs="Arial"/>
                <w:sz w:val="20"/>
                <w:szCs w:val="20"/>
              </w:rPr>
              <w:t>Presents a report (oral or written), but key information is omitted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>Pupil A</w:t>
            </w:r>
          </w:p>
        </w:tc>
      </w:tr>
      <w:tr w:rsidR="007636F0" w:rsidRPr="00D709F8" w14:paraId="2AA44447" w14:textId="77777777">
        <w:tc>
          <w:tcPr>
            <w:tcW w:w="1009" w:type="dxa"/>
            <w:vMerge/>
          </w:tcPr>
          <w:p w14:paraId="743B7BF8" w14:textId="77777777" w:rsidR="007636F0" w:rsidRPr="00A1029D" w:rsidRDefault="007636F0" w:rsidP="00DE53D4">
            <w:pPr>
              <w:pStyle w:val="Header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78" w:type="dxa"/>
          </w:tcPr>
          <w:p w14:paraId="290FBE66" w14:textId="77777777" w:rsidR="007636F0" w:rsidRPr="00227273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27273">
              <w:rPr>
                <w:rFonts w:ascii="Arial" w:hAnsi="Arial" w:cs="Arial"/>
                <w:sz w:val="20"/>
                <w:szCs w:val="20"/>
              </w:rPr>
              <w:t>Identifies relevant question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227273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>
              <w:rPr>
                <w:rFonts w:ascii="Arial" w:hAnsi="Arial" w:cs="Arial"/>
                <w:sz w:val="20"/>
                <w:szCs w:val="20"/>
              </w:rPr>
              <w:t>recognises</w:t>
            </w:r>
            <w:r w:rsidRPr="00227273">
              <w:rPr>
                <w:rFonts w:ascii="Arial" w:hAnsi="Arial" w:cs="Arial"/>
                <w:sz w:val="20"/>
                <w:szCs w:val="20"/>
              </w:rPr>
              <w:t xml:space="preserve"> how to combine answers</w:t>
            </w:r>
          </w:p>
        </w:tc>
        <w:tc>
          <w:tcPr>
            <w:tcW w:w="2078" w:type="dxa"/>
          </w:tcPr>
          <w:p w14:paraId="5C0818B5" w14:textId="77777777" w:rsidR="007636F0" w:rsidRPr="00227273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27273">
              <w:rPr>
                <w:rFonts w:ascii="Arial" w:hAnsi="Arial" w:cs="Arial"/>
                <w:sz w:val="20"/>
                <w:szCs w:val="20"/>
              </w:rPr>
              <w:t>Takes relevant step</w:t>
            </w:r>
            <w:r>
              <w:rPr>
                <w:rFonts w:ascii="Arial" w:hAnsi="Arial" w:cs="Arial"/>
                <w:sz w:val="20"/>
                <w:szCs w:val="20"/>
              </w:rPr>
              <w:t xml:space="preserve">s, </w:t>
            </w:r>
            <w:proofErr w:type="spellStart"/>
            <w:r w:rsidRPr="00227273">
              <w:rPr>
                <w:rFonts w:ascii="Arial" w:hAnsi="Arial" w:cs="Arial"/>
                <w:sz w:val="20"/>
                <w:szCs w:val="20"/>
              </w:rPr>
              <w:t>eg</w:t>
            </w:r>
            <w:proofErr w:type="spellEnd"/>
            <w:r w:rsidRPr="00227273">
              <w:rPr>
                <w:rFonts w:ascii="Arial" w:hAnsi="Arial" w:cs="Arial"/>
                <w:sz w:val="20"/>
                <w:szCs w:val="20"/>
              </w:rPr>
              <w:t xml:space="preserve"> finds the </w:t>
            </w:r>
            <w:r>
              <w:rPr>
                <w:rFonts w:ascii="Arial" w:hAnsi="Arial" w:cs="Arial"/>
                <w:sz w:val="20"/>
                <w:szCs w:val="20"/>
              </w:rPr>
              <w:t>mass</w:t>
            </w:r>
            <w:r w:rsidRPr="00227273">
              <w:rPr>
                <w:rFonts w:ascii="Arial" w:hAnsi="Arial" w:cs="Arial"/>
                <w:sz w:val="20"/>
                <w:szCs w:val="20"/>
              </w:rPr>
              <w:t xml:space="preserve"> (or volume) of </w:t>
            </w:r>
            <w:r>
              <w:rPr>
                <w:rFonts w:ascii="Arial" w:hAnsi="Arial" w:cs="Arial"/>
                <w:sz w:val="20"/>
                <w:szCs w:val="20"/>
              </w:rPr>
              <w:t>5000 £1 coins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>Pupil A</w:t>
            </w:r>
          </w:p>
        </w:tc>
        <w:tc>
          <w:tcPr>
            <w:tcW w:w="2078" w:type="dxa"/>
          </w:tcPr>
          <w:p w14:paraId="3DA8C6CC" w14:textId="77777777" w:rsidR="007636F0" w:rsidRPr="00227273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Uses knowledge of real life </w:t>
            </w:r>
            <w:r w:rsidRPr="00227273">
              <w:rPr>
                <w:rFonts w:ascii="Arial" w:hAnsi="Arial" w:cs="Arial"/>
                <w:sz w:val="20"/>
                <w:szCs w:val="20"/>
              </w:rPr>
              <w:t xml:space="preserve">to determine whether the </w:t>
            </w:r>
            <w:r>
              <w:rPr>
                <w:rFonts w:ascii="Arial" w:hAnsi="Arial" w:cs="Arial"/>
                <w:sz w:val="20"/>
                <w:szCs w:val="20"/>
              </w:rPr>
              <w:t>mass</w:t>
            </w:r>
            <w:r w:rsidRPr="00227273">
              <w:rPr>
                <w:rFonts w:ascii="Arial" w:hAnsi="Arial" w:cs="Arial"/>
                <w:sz w:val="20"/>
                <w:szCs w:val="20"/>
              </w:rPr>
              <w:t xml:space="preserve"> (or volume) </w:t>
            </w:r>
            <w:r>
              <w:rPr>
                <w:rFonts w:ascii="Arial" w:hAnsi="Arial" w:cs="Arial"/>
                <w:sz w:val="20"/>
                <w:szCs w:val="20"/>
              </w:rPr>
              <w:t xml:space="preserve">is </w:t>
            </w:r>
            <w:r w:rsidRPr="00227273">
              <w:rPr>
                <w:rFonts w:ascii="Arial" w:hAnsi="Arial" w:cs="Arial"/>
                <w:sz w:val="20"/>
                <w:szCs w:val="20"/>
              </w:rPr>
              <w:t>realistic</w:t>
            </w:r>
          </w:p>
        </w:tc>
        <w:tc>
          <w:tcPr>
            <w:tcW w:w="2079" w:type="dxa"/>
          </w:tcPr>
          <w:p w14:paraId="0EDF614B" w14:textId="77777777" w:rsidR="007636F0" w:rsidRPr="00227273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27273">
              <w:rPr>
                <w:rFonts w:ascii="Arial" w:hAnsi="Arial" w:cs="Arial"/>
                <w:sz w:val="20"/>
                <w:szCs w:val="20"/>
              </w:rPr>
              <w:t xml:space="preserve">Presents a clear report (oral or written) that covers </w:t>
            </w:r>
            <w:r>
              <w:rPr>
                <w:rFonts w:ascii="Arial" w:hAnsi="Arial" w:cs="Arial"/>
                <w:sz w:val="20"/>
                <w:szCs w:val="20"/>
              </w:rPr>
              <w:t>most</w:t>
            </w:r>
            <w:r w:rsidRPr="00227273">
              <w:rPr>
                <w:rFonts w:ascii="Arial" w:hAnsi="Arial" w:cs="Arial"/>
                <w:sz w:val="20"/>
                <w:szCs w:val="20"/>
              </w:rPr>
              <w:t xml:space="preserve"> issues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Pupil B</w:t>
            </w:r>
          </w:p>
        </w:tc>
      </w:tr>
      <w:tr w:rsidR="007636F0" w:rsidRPr="00D709F8" w14:paraId="261D5E36" w14:textId="77777777">
        <w:tc>
          <w:tcPr>
            <w:tcW w:w="1009" w:type="dxa"/>
            <w:vMerge/>
          </w:tcPr>
          <w:p w14:paraId="7ADC1CF3" w14:textId="77777777" w:rsidR="007636F0" w:rsidRPr="00A1029D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8" w:type="dxa"/>
          </w:tcPr>
          <w:p w14:paraId="694F8937" w14:textId="77777777" w:rsidR="007636F0" w:rsidRPr="00227273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27273">
              <w:rPr>
                <w:rFonts w:ascii="Arial" w:hAnsi="Arial" w:cs="Arial"/>
                <w:sz w:val="20"/>
                <w:szCs w:val="20"/>
              </w:rPr>
              <w:t>Identifies information needed and has a clear method for solution</w:t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 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B</w:t>
            </w:r>
          </w:p>
        </w:tc>
        <w:tc>
          <w:tcPr>
            <w:tcW w:w="2078" w:type="dxa"/>
          </w:tcPr>
          <w:p w14:paraId="2B4FF566" w14:textId="77777777" w:rsidR="007636F0" w:rsidRPr="00227273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Implements a</w:t>
            </w:r>
            <w:r w:rsidRPr="00227273">
              <w:rPr>
                <w:rFonts w:ascii="Arial" w:hAnsi="Arial" w:cs="Arial"/>
                <w:sz w:val="20"/>
                <w:szCs w:val="20"/>
              </w:rPr>
              <w:t xml:space="preserve"> clear and correct method effectively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B</w:t>
            </w:r>
          </w:p>
        </w:tc>
        <w:tc>
          <w:tcPr>
            <w:tcW w:w="2078" w:type="dxa"/>
          </w:tcPr>
          <w:p w14:paraId="35860B8B" w14:textId="77777777" w:rsidR="007636F0" w:rsidRPr="00227273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27273">
              <w:rPr>
                <w:rFonts w:ascii="Arial" w:hAnsi="Arial" w:cs="Arial"/>
                <w:sz w:val="20"/>
                <w:szCs w:val="20"/>
              </w:rPr>
              <w:t>Uses information to reach an informed conclusion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Pupil B</w:t>
            </w:r>
          </w:p>
        </w:tc>
        <w:tc>
          <w:tcPr>
            <w:tcW w:w="2079" w:type="dxa"/>
          </w:tcPr>
          <w:p w14:paraId="7275A3E4" w14:textId="77777777" w:rsidR="007636F0" w:rsidRPr="00227273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27273">
              <w:rPr>
                <w:rFonts w:ascii="Arial" w:hAnsi="Arial" w:cs="Arial"/>
                <w:sz w:val="20"/>
                <w:szCs w:val="20"/>
              </w:rPr>
              <w:t>Presents a clear and comprehensive report (oral or written)</w:t>
            </w:r>
          </w:p>
        </w:tc>
      </w:tr>
      <w:tr w:rsidR="007636F0" w:rsidRPr="00D709F8" w14:paraId="0D5DD327" w14:textId="77777777">
        <w:tc>
          <w:tcPr>
            <w:tcW w:w="1009" w:type="dxa"/>
            <w:vMerge/>
          </w:tcPr>
          <w:p w14:paraId="4FB4052C" w14:textId="77777777" w:rsidR="007636F0" w:rsidRPr="00A1029D" w:rsidRDefault="007636F0" w:rsidP="00DE53D4">
            <w:pPr>
              <w:pStyle w:val="Header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78" w:type="dxa"/>
          </w:tcPr>
          <w:p w14:paraId="483754BB" w14:textId="77777777" w:rsidR="007636F0" w:rsidRPr="00227273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Selects</w:t>
            </w:r>
            <w:r w:rsidRPr="0022727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only the </w:t>
            </w:r>
            <w:r w:rsidRPr="00227273">
              <w:rPr>
                <w:rFonts w:ascii="Arial" w:hAnsi="Arial" w:cs="Arial"/>
                <w:sz w:val="20"/>
                <w:szCs w:val="20"/>
              </w:rPr>
              <w:t xml:space="preserve">information needed and has a clear </w:t>
            </w:r>
            <w:r>
              <w:rPr>
                <w:rFonts w:ascii="Arial" w:hAnsi="Arial" w:cs="Arial"/>
                <w:sz w:val="20"/>
                <w:szCs w:val="20"/>
              </w:rPr>
              <w:t xml:space="preserve">and concise </w:t>
            </w:r>
            <w:r w:rsidRPr="00227273">
              <w:rPr>
                <w:rFonts w:ascii="Arial" w:hAnsi="Arial" w:cs="Arial"/>
                <w:sz w:val="20"/>
                <w:szCs w:val="20"/>
              </w:rPr>
              <w:t>method for solution</w:t>
            </w:r>
          </w:p>
        </w:tc>
        <w:tc>
          <w:tcPr>
            <w:tcW w:w="2078" w:type="dxa"/>
          </w:tcPr>
          <w:p w14:paraId="0DBA6B6B" w14:textId="77777777" w:rsidR="007636F0" w:rsidRPr="00227273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Implements a</w:t>
            </w:r>
            <w:r w:rsidRPr="00227273">
              <w:rPr>
                <w:rFonts w:ascii="Arial" w:hAnsi="Arial" w:cs="Arial"/>
                <w:sz w:val="20"/>
                <w:szCs w:val="20"/>
              </w:rPr>
              <w:t xml:space="preserve"> clear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227273">
              <w:rPr>
                <w:rFonts w:ascii="Arial" w:hAnsi="Arial" w:cs="Arial"/>
                <w:sz w:val="20"/>
                <w:szCs w:val="20"/>
              </w:rPr>
              <w:t xml:space="preserve"> correct </w:t>
            </w:r>
            <w:r>
              <w:rPr>
                <w:rFonts w:ascii="Arial" w:hAnsi="Arial" w:cs="Arial"/>
                <w:sz w:val="20"/>
                <w:szCs w:val="20"/>
              </w:rPr>
              <w:t xml:space="preserve">and concise </w:t>
            </w:r>
            <w:r w:rsidRPr="00227273">
              <w:rPr>
                <w:rFonts w:ascii="Arial" w:hAnsi="Arial" w:cs="Arial"/>
                <w:sz w:val="20"/>
                <w:szCs w:val="20"/>
              </w:rPr>
              <w:t>method effectively</w:t>
            </w:r>
          </w:p>
        </w:tc>
        <w:tc>
          <w:tcPr>
            <w:tcW w:w="2078" w:type="dxa"/>
          </w:tcPr>
          <w:p w14:paraId="43B7A769" w14:textId="77777777" w:rsidR="007636F0" w:rsidRPr="00227273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Reaches an informed conclusion and realises that further work is not necessary</w:t>
            </w:r>
          </w:p>
        </w:tc>
        <w:tc>
          <w:tcPr>
            <w:tcW w:w="2079" w:type="dxa"/>
          </w:tcPr>
          <w:p w14:paraId="779E422E" w14:textId="77777777" w:rsidR="007636F0" w:rsidRPr="00227273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 above and shows </w:t>
            </w:r>
            <w:r w:rsidRPr="00227273">
              <w:rPr>
                <w:rFonts w:ascii="Arial" w:hAnsi="Arial" w:cs="Arial"/>
                <w:sz w:val="20"/>
                <w:szCs w:val="20"/>
              </w:rPr>
              <w:t xml:space="preserve">evidence of reflection, </w:t>
            </w:r>
            <w:proofErr w:type="spellStart"/>
            <w:r w:rsidRPr="00227273">
              <w:rPr>
                <w:rFonts w:ascii="Arial" w:hAnsi="Arial" w:cs="Arial"/>
                <w:sz w:val="20"/>
                <w:szCs w:val="20"/>
              </w:rPr>
              <w:t>eg</w:t>
            </w:r>
            <w:proofErr w:type="spellEnd"/>
            <w:r w:rsidRPr="00227273">
              <w:rPr>
                <w:rFonts w:ascii="Arial" w:hAnsi="Arial" w:cs="Arial"/>
                <w:sz w:val="20"/>
                <w:szCs w:val="20"/>
              </w:rPr>
              <w:t xml:space="preserve"> that numbers used are estimates </w:t>
            </w:r>
          </w:p>
        </w:tc>
      </w:tr>
    </w:tbl>
    <w:p w14:paraId="637A3D22" w14:textId="77777777" w:rsidR="00DE53D4" w:rsidRPr="004E4DAB" w:rsidRDefault="00DE53D4" w:rsidP="00706EC0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DA1772">
        <w:rPr>
          <w:rFonts w:ascii="Trebuchet MS" w:hAnsi="Trebuchet MS" w:cs="Estrangelo Edessa"/>
        </w:rPr>
        <w:br w:type="page"/>
      </w:r>
      <w:r w:rsidR="00706EC0" w:rsidRPr="004E4DAB">
        <w:rPr>
          <w:rFonts w:ascii="Arial" w:hAnsi="Arial" w:cs="Arial"/>
          <w:b/>
          <w:color w:val="0070C0"/>
          <w:sz w:val="24"/>
          <w:szCs w:val="24"/>
        </w:rPr>
        <w:lastRenderedPageBreak/>
        <w:t>S</w:t>
      </w:r>
      <w:r w:rsidRPr="004E4DAB">
        <w:rPr>
          <w:rFonts w:ascii="Arial" w:hAnsi="Arial" w:cs="Arial"/>
          <w:b/>
          <w:color w:val="0070C0"/>
          <w:sz w:val="24"/>
          <w:szCs w:val="24"/>
        </w:rPr>
        <w:t>ample response</w:t>
      </w:r>
      <w:r w:rsidR="004E4DAB" w:rsidRPr="004E4DAB">
        <w:rPr>
          <w:rFonts w:ascii="Arial" w:hAnsi="Arial" w:cs="Arial"/>
          <w:b/>
          <w:color w:val="0070C0"/>
          <w:sz w:val="24"/>
          <w:szCs w:val="24"/>
        </w:rPr>
        <w:t xml:space="preserve">: </w:t>
      </w:r>
      <w:r w:rsidRPr="004E4DAB">
        <w:rPr>
          <w:rFonts w:ascii="Arial" w:hAnsi="Arial" w:cs="Arial"/>
          <w:b/>
          <w:color w:val="0070C0"/>
          <w:sz w:val="24"/>
          <w:szCs w:val="24"/>
        </w:rPr>
        <w:t>Pupil A</w:t>
      </w:r>
    </w:p>
    <w:p w14:paraId="63882381" w14:textId="77777777" w:rsidR="00DE53D4" w:rsidRDefault="00CF4554" w:rsidP="00DE53D4">
      <w:pPr>
        <w:pStyle w:val="Header"/>
        <w:spacing w:before="60" w:line="276" w:lineRule="auto"/>
        <w:rPr>
          <w:rFonts w:ascii="Arial" w:hAnsi="Arial" w:cs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13FA081" wp14:editId="60FD5EBC">
                <wp:simplePos x="0" y="0"/>
                <wp:positionH relativeFrom="column">
                  <wp:posOffset>1857375</wp:posOffset>
                </wp:positionH>
                <wp:positionV relativeFrom="paragraph">
                  <wp:posOffset>13335</wp:posOffset>
                </wp:positionV>
                <wp:extent cx="4145915" cy="2515870"/>
                <wp:effectExtent l="3175" t="635" r="0" b="4445"/>
                <wp:wrapSquare wrapText="bothSides"/>
                <wp:docPr id="22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915" cy="251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90230" w14:textId="77777777" w:rsidR="00DE53D4" w:rsidRPr="00CB7666" w:rsidRDefault="00031BF1" w:rsidP="00DE53D4">
                            <w:pPr>
                              <w:pStyle w:val="Header"/>
                              <w:spacing w:before="60"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950FF01" wp14:editId="3353D136">
                                  <wp:extent cx="3916680" cy="2331720"/>
                                  <wp:effectExtent l="19050" t="19050" r="26670" b="11430"/>
                                  <wp:docPr id="11" name="Picture 12" descr="You reckon number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You reckon number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l="2144" t="24017" b="3346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6680" cy="2331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030" type="#_x0000_t202" style="position:absolute;margin-left:146.25pt;margin-top:1.05pt;width:326.45pt;height:198.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" filled="f" stroked="f">
                <v:textbox style="mso-fit-shape-to-text:t">
                  <w:txbxContent>
                    <w:p w14:paraId="20990230" w14:textId="77777777" w:rsidR="00DE53D4" w:rsidRPr="00CB7666" w:rsidRDefault="00031BF1" w:rsidP="00DE53D4">
                      <w:pPr>
                        <w:pStyle w:val="Header"/>
                        <w:spacing w:before="60"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val="en-US"/>
                        </w:rPr>
                        <w:drawing>
                          <wp:inline distT="0" distB="0" distL="0" distR="0" wp14:anchorId="7950FF01" wp14:editId="3353D136">
                            <wp:extent cx="3916680" cy="2331720"/>
                            <wp:effectExtent l="19050" t="19050" r="26670" b="11430"/>
                            <wp:docPr id="11" name="Picture 12" descr="You reckon number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You reckon number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 l="2144" t="24017" b="3346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6680" cy="2331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C70A1D" w14:textId="77777777" w:rsidR="00DE53D4" w:rsidRPr="00184807" w:rsidRDefault="00DE53D4" w:rsidP="00DE53D4">
      <w:pPr>
        <w:pStyle w:val="Header"/>
        <w:rPr>
          <w:rFonts w:ascii="Arial" w:hAnsi="Arial" w:cs="Arial"/>
          <w:b/>
          <w:color w:val="0070C0"/>
        </w:rPr>
      </w:pPr>
      <w:r w:rsidRPr="00184807">
        <w:rPr>
          <w:rFonts w:ascii="Arial" w:hAnsi="Arial" w:cs="Arial"/>
          <w:b/>
          <w:color w:val="0070C0"/>
        </w:rPr>
        <w:t>Comments</w:t>
      </w:r>
    </w:p>
    <w:p w14:paraId="06DBFD37" w14:textId="77777777" w:rsidR="00DE53D4" w:rsidRPr="00AA7409" w:rsidRDefault="00DE53D4" w:rsidP="00DE53D4">
      <w:pPr>
        <w:pStyle w:val="Header"/>
        <w:rPr>
          <w:rFonts w:ascii="Arial" w:hAnsi="Arial" w:cs="Arial"/>
        </w:rPr>
      </w:pPr>
    </w:p>
    <w:p w14:paraId="408DD211" w14:textId="77777777" w:rsidR="00DE53D4" w:rsidRPr="001B4503" w:rsidRDefault="00DE53D4" w:rsidP="00DE53D4">
      <w:pPr>
        <w:rPr>
          <w:rFonts w:ascii="Arial" w:hAnsi="Arial" w:cs="Arial"/>
        </w:rPr>
      </w:pPr>
      <w:r>
        <w:rPr>
          <w:rFonts w:ascii="Arial" w:hAnsi="Arial" w:cs="Arial"/>
        </w:rPr>
        <w:t>Pupil A works out the mass, diameter and depth (height) of 5000 £1 coins, but is then uncertain how to proceed.</w:t>
      </w:r>
    </w:p>
    <w:p w14:paraId="1BC09AAA" w14:textId="77777777" w:rsidR="00DE53D4" w:rsidRDefault="00DE53D4" w:rsidP="00DE53D4">
      <w:pPr>
        <w:pStyle w:val="Header"/>
        <w:rPr>
          <w:rFonts w:ascii="Arial" w:hAnsi="Arial" w:cs="Arial"/>
          <w:b/>
          <w:color w:val="0070C0"/>
        </w:rPr>
      </w:pPr>
      <w:r w:rsidRPr="00184807">
        <w:rPr>
          <w:rFonts w:ascii="Arial" w:hAnsi="Arial" w:cs="Arial"/>
          <w:b/>
          <w:color w:val="0070C0"/>
        </w:rPr>
        <w:t xml:space="preserve">Probing questions </w:t>
      </w:r>
      <w:r>
        <w:rPr>
          <w:rFonts w:ascii="Arial" w:hAnsi="Arial" w:cs="Arial"/>
          <w:b/>
          <w:color w:val="0070C0"/>
        </w:rPr>
        <w:br/>
      </w:r>
      <w:r w:rsidRPr="00184807">
        <w:rPr>
          <w:rFonts w:ascii="Arial" w:hAnsi="Arial" w:cs="Arial"/>
          <w:b/>
          <w:color w:val="0070C0"/>
        </w:rPr>
        <w:t>and feedback</w:t>
      </w:r>
    </w:p>
    <w:p w14:paraId="46FA1FFC" w14:textId="77777777" w:rsidR="00DE53D4" w:rsidRPr="00184807" w:rsidRDefault="00DE53D4" w:rsidP="00DE53D4">
      <w:pPr>
        <w:pStyle w:val="Header"/>
        <w:rPr>
          <w:rFonts w:ascii="Arial" w:hAnsi="Arial" w:cs="Arial"/>
          <w:b/>
          <w:color w:val="0070C0"/>
        </w:rPr>
      </w:pPr>
    </w:p>
    <w:p w14:paraId="04A9D12E" w14:textId="77777777" w:rsidR="00DE53D4" w:rsidRPr="00706EC0" w:rsidRDefault="00DE53D4" w:rsidP="00DE53D4">
      <w:pPr>
        <w:pStyle w:val="body"/>
        <w:numPr>
          <w:ilvl w:val="0"/>
          <w:numId w:val="9"/>
        </w:numPr>
        <w:rPr>
          <w:rFonts w:cs="Arial"/>
          <w:i/>
          <w:color w:val="000080"/>
          <w:sz w:val="22"/>
          <w:szCs w:val="22"/>
        </w:rPr>
      </w:pPr>
      <w:r w:rsidRPr="00706EC0">
        <w:rPr>
          <w:rFonts w:cs="Arial"/>
          <w:i/>
          <w:color w:val="000080"/>
          <w:sz w:val="22"/>
          <w:szCs w:val="22"/>
        </w:rPr>
        <w:t xml:space="preserve">Show me the diameter of a £1 coin. How would the coins be arranged to show 5000 of these diameters? Is that how the coins are arranged in bag of money that is being carried? </w:t>
      </w:r>
    </w:p>
    <w:p w14:paraId="01CA81E5" w14:textId="77777777" w:rsidR="00DE53D4" w:rsidRPr="00706EC0" w:rsidRDefault="00DE53D4" w:rsidP="00DE53D4">
      <w:pPr>
        <w:pStyle w:val="body"/>
        <w:numPr>
          <w:ilvl w:val="0"/>
          <w:numId w:val="9"/>
        </w:numPr>
        <w:rPr>
          <w:rFonts w:cs="Arial"/>
          <w:i/>
          <w:color w:val="000080"/>
          <w:sz w:val="22"/>
          <w:szCs w:val="22"/>
        </w:rPr>
      </w:pPr>
      <w:r w:rsidRPr="00706EC0">
        <w:rPr>
          <w:rFonts w:cs="Arial"/>
          <w:i/>
          <w:color w:val="000080"/>
          <w:sz w:val="22"/>
          <w:szCs w:val="22"/>
        </w:rPr>
        <w:t>What about depth? How would the 5000 coins be arranged? Does that help? Why not?</w:t>
      </w:r>
    </w:p>
    <w:p w14:paraId="50E5D9CD" w14:textId="77777777" w:rsidR="00DE53D4" w:rsidRPr="00706EC0" w:rsidRDefault="00DE53D4" w:rsidP="00DE53D4">
      <w:pPr>
        <w:pStyle w:val="body"/>
        <w:numPr>
          <w:ilvl w:val="0"/>
          <w:numId w:val="9"/>
        </w:numPr>
        <w:rPr>
          <w:rFonts w:cs="Arial"/>
          <w:i/>
          <w:color w:val="000080"/>
          <w:sz w:val="22"/>
          <w:szCs w:val="22"/>
        </w:rPr>
      </w:pPr>
      <w:r w:rsidRPr="00706EC0">
        <w:rPr>
          <w:rFonts w:cs="Arial"/>
          <w:i/>
          <w:color w:val="000080"/>
          <w:sz w:val="22"/>
          <w:szCs w:val="22"/>
        </w:rPr>
        <w:t>What does 47.5kg ‘feel’ like? Does that help? How?</w:t>
      </w:r>
    </w:p>
    <w:p w14:paraId="1CE15C61" w14:textId="77777777" w:rsidR="00DE53D4" w:rsidRPr="009E0DE4" w:rsidRDefault="00DE53D4" w:rsidP="00DE53D4">
      <w:pPr>
        <w:pStyle w:val="body"/>
        <w:ind w:left="360"/>
        <w:rPr>
          <w:rFonts w:cs="Arial"/>
          <w:sz w:val="20"/>
          <w:highlight w:val="yellow"/>
        </w:rPr>
      </w:pPr>
    </w:p>
    <w:p w14:paraId="0CA1A39F" w14:textId="77777777" w:rsidR="00706EC0" w:rsidRPr="00706EC0" w:rsidRDefault="00DE53D4" w:rsidP="00706EC0">
      <w:pPr>
        <w:rPr>
          <w:rFonts w:ascii="Arial" w:hAnsi="Arial" w:cs="Arial"/>
        </w:rPr>
      </w:pPr>
      <w:r w:rsidRPr="00706EC0">
        <w:rPr>
          <w:rFonts w:ascii="Arial" w:hAnsi="Arial" w:cs="Arial"/>
        </w:rPr>
        <w:t>Pupil A would benefit from working on a range of problems that include redundant information.</w:t>
      </w:r>
    </w:p>
    <w:p w14:paraId="300ECEF3" w14:textId="77777777" w:rsidR="00706EC0" w:rsidRDefault="00706EC0" w:rsidP="00706EC0"/>
    <w:p w14:paraId="4325FEFE" w14:textId="77777777" w:rsidR="00DE53D4" w:rsidRPr="004E4DAB" w:rsidRDefault="004E4DAB" w:rsidP="00706EC0">
      <w:pPr>
        <w:rPr>
          <w:rFonts w:ascii="Arial" w:hAnsi="Arial" w:cs="Arial"/>
          <w:b/>
          <w:color w:val="0070C0"/>
          <w:sz w:val="24"/>
          <w:szCs w:val="24"/>
        </w:rPr>
      </w:pPr>
      <w:r w:rsidRPr="004E4DAB">
        <w:rPr>
          <w:rFonts w:ascii="Arial" w:hAnsi="Arial" w:cs="Arial"/>
          <w:b/>
          <w:color w:val="0070C0"/>
          <w:sz w:val="24"/>
          <w:szCs w:val="24"/>
        </w:rPr>
        <w:t xml:space="preserve">Sample response: </w:t>
      </w:r>
      <w:r w:rsidR="00DE53D4" w:rsidRPr="004E4DAB">
        <w:rPr>
          <w:rFonts w:ascii="Arial" w:hAnsi="Arial" w:cs="Arial"/>
          <w:b/>
          <w:color w:val="0070C0"/>
          <w:sz w:val="24"/>
          <w:szCs w:val="24"/>
        </w:rPr>
        <w:t>Pupil B</w:t>
      </w:r>
    </w:p>
    <w:p w14:paraId="23B43163" w14:textId="77777777" w:rsidR="00DE53D4" w:rsidRPr="00184807" w:rsidRDefault="00CF4554" w:rsidP="00706EC0">
      <w:pPr>
        <w:pStyle w:val="Header"/>
        <w:spacing w:before="60" w:line="276" w:lineRule="auto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284562" wp14:editId="6AFAC0CD">
                <wp:simplePos x="0" y="0"/>
                <wp:positionH relativeFrom="column">
                  <wp:posOffset>1304925</wp:posOffset>
                </wp:positionH>
                <wp:positionV relativeFrom="paragraph">
                  <wp:posOffset>146050</wp:posOffset>
                </wp:positionV>
                <wp:extent cx="4698365" cy="1996440"/>
                <wp:effectExtent l="0" t="6350" r="5715" b="0"/>
                <wp:wrapNone/>
                <wp:docPr id="20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8365" cy="19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CA1E1" w14:textId="77777777" w:rsidR="00DE53D4" w:rsidRPr="00CF510A" w:rsidRDefault="00031B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18DC43C" wp14:editId="26ADED71">
                                  <wp:extent cx="4475480" cy="1706880"/>
                                  <wp:effectExtent l="19050" t="19050" r="20320" b="26670"/>
                                  <wp:docPr id="10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b="346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5480" cy="1706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031" type="#_x0000_t202" style="position:absolute;margin-left:102.75pt;margin-top:11.5pt;width:369.95pt;height:157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" filled="f" stroked="f">
                <v:textbox style="mso-fit-shape-to-text:t">
                  <w:txbxContent>
                    <w:p w14:paraId="753CA1E1" w14:textId="77777777" w:rsidR="00DE53D4" w:rsidRPr="00CF510A" w:rsidRDefault="00031B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18DC43C" wp14:editId="26ADED71">
                            <wp:extent cx="4475480" cy="1706880"/>
                            <wp:effectExtent l="19050" t="19050" r="20320" b="26670"/>
                            <wp:docPr id="10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 b="34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5480" cy="1706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53D4" w:rsidRPr="00184807">
        <w:rPr>
          <w:rFonts w:ascii="Arial" w:hAnsi="Arial" w:cs="Arial"/>
          <w:b/>
          <w:color w:val="0070C0"/>
        </w:rPr>
        <w:t>Comments</w:t>
      </w:r>
    </w:p>
    <w:p w14:paraId="52D77802" w14:textId="77777777" w:rsidR="00DE53D4" w:rsidRPr="00AA7409" w:rsidRDefault="00DE53D4" w:rsidP="00DE53D4">
      <w:pPr>
        <w:pStyle w:val="Header"/>
        <w:rPr>
          <w:rFonts w:ascii="Arial" w:hAnsi="Arial" w:cs="Arial"/>
        </w:rPr>
      </w:pPr>
    </w:p>
    <w:p w14:paraId="2F23C4C9" w14:textId="77777777" w:rsidR="00DE53D4" w:rsidRPr="001B4503" w:rsidRDefault="00DE53D4" w:rsidP="00DE53D4">
      <w:pPr>
        <w:ind w:right="7349"/>
        <w:rPr>
          <w:rFonts w:ascii="Arial" w:hAnsi="Arial" w:cs="Arial"/>
        </w:rPr>
      </w:pPr>
      <w:r>
        <w:rPr>
          <w:rFonts w:ascii="Arial" w:hAnsi="Arial" w:cs="Arial"/>
        </w:rPr>
        <w:t>Pupil B show</w:t>
      </w:r>
      <w:r w:rsidR="00706EC0">
        <w:rPr>
          <w:rFonts w:ascii="Arial" w:hAnsi="Arial" w:cs="Arial"/>
        </w:rPr>
        <w:t>ed</w:t>
      </w:r>
      <w:r>
        <w:rPr>
          <w:rFonts w:ascii="Arial" w:hAnsi="Arial" w:cs="Arial"/>
        </w:rPr>
        <w:t xml:space="preserve"> and interpret</w:t>
      </w:r>
      <w:r w:rsidR="00706EC0">
        <w:rPr>
          <w:rFonts w:ascii="Arial" w:hAnsi="Arial" w:cs="Arial"/>
        </w:rPr>
        <w:t>ed</w:t>
      </w:r>
      <w:r>
        <w:rPr>
          <w:rFonts w:ascii="Arial" w:hAnsi="Arial" w:cs="Arial"/>
        </w:rPr>
        <w:t xml:space="preserve"> relevant c</w:t>
      </w:r>
      <w:r w:rsidR="00706EC0">
        <w:rPr>
          <w:rFonts w:ascii="Arial" w:hAnsi="Arial" w:cs="Arial"/>
        </w:rPr>
        <w:t xml:space="preserve">alculations, but then continued </w:t>
      </w:r>
      <w:r>
        <w:rPr>
          <w:rFonts w:ascii="Arial" w:hAnsi="Arial" w:cs="Arial"/>
        </w:rPr>
        <w:t xml:space="preserve">unnecessarily.  </w:t>
      </w:r>
    </w:p>
    <w:p w14:paraId="0A41279E" w14:textId="77777777" w:rsidR="004E4DAB" w:rsidRDefault="004E4DAB" w:rsidP="00DE53D4">
      <w:pPr>
        <w:pStyle w:val="Header"/>
        <w:rPr>
          <w:rFonts w:ascii="Arial" w:hAnsi="Arial" w:cs="Arial"/>
          <w:b/>
          <w:color w:val="0070C0"/>
        </w:rPr>
      </w:pPr>
    </w:p>
    <w:p w14:paraId="00998EA7" w14:textId="77777777" w:rsidR="00DE53D4" w:rsidRDefault="00DE53D4" w:rsidP="00DE53D4">
      <w:pPr>
        <w:pStyle w:val="Header"/>
        <w:rPr>
          <w:rFonts w:ascii="Arial" w:hAnsi="Arial" w:cs="Arial"/>
          <w:b/>
          <w:color w:val="0070C0"/>
        </w:rPr>
      </w:pPr>
      <w:r w:rsidRPr="00184807">
        <w:rPr>
          <w:rFonts w:ascii="Arial" w:hAnsi="Arial" w:cs="Arial"/>
          <w:b/>
          <w:color w:val="0070C0"/>
        </w:rPr>
        <w:t>Probing questions</w:t>
      </w:r>
      <w:r w:rsidR="00706EC0">
        <w:rPr>
          <w:rFonts w:ascii="Arial" w:hAnsi="Arial" w:cs="Arial"/>
          <w:b/>
          <w:color w:val="0070C0"/>
        </w:rPr>
        <w:t xml:space="preserve"> </w:t>
      </w:r>
      <w:r w:rsidRPr="00184807">
        <w:rPr>
          <w:rFonts w:ascii="Arial" w:hAnsi="Arial" w:cs="Arial"/>
          <w:b/>
          <w:color w:val="0070C0"/>
        </w:rPr>
        <w:t>and feedback</w:t>
      </w:r>
    </w:p>
    <w:p w14:paraId="1E023D44" w14:textId="77777777" w:rsidR="00DE53D4" w:rsidRPr="00184807" w:rsidRDefault="00DE53D4" w:rsidP="00DE53D4">
      <w:pPr>
        <w:pStyle w:val="Header"/>
        <w:rPr>
          <w:rFonts w:ascii="Arial" w:hAnsi="Arial" w:cs="Arial"/>
          <w:b/>
          <w:color w:val="0070C0"/>
        </w:rPr>
      </w:pPr>
    </w:p>
    <w:p w14:paraId="56F50DB4" w14:textId="77777777" w:rsidR="00DE53D4" w:rsidRPr="00706EC0" w:rsidRDefault="00DE53D4" w:rsidP="00DE53D4">
      <w:pPr>
        <w:pStyle w:val="body"/>
        <w:numPr>
          <w:ilvl w:val="0"/>
          <w:numId w:val="9"/>
        </w:numPr>
        <w:rPr>
          <w:rFonts w:cs="Arial"/>
          <w:i/>
          <w:color w:val="000080"/>
          <w:sz w:val="22"/>
          <w:szCs w:val="22"/>
        </w:rPr>
      </w:pPr>
      <w:r w:rsidRPr="00706EC0">
        <w:rPr>
          <w:rFonts w:cs="Arial"/>
          <w:i/>
          <w:color w:val="000080"/>
          <w:sz w:val="22"/>
          <w:szCs w:val="22"/>
        </w:rPr>
        <w:t xml:space="preserve">Are all things that weigh 10kg the same shape and size? What else can you think of that weighs 10kg, and could you carry it in one hand? </w:t>
      </w:r>
    </w:p>
    <w:p w14:paraId="121B99FB" w14:textId="77777777" w:rsidR="00DE53D4" w:rsidRPr="00706EC0" w:rsidRDefault="00DE53D4" w:rsidP="00DE53D4">
      <w:pPr>
        <w:pStyle w:val="body"/>
        <w:numPr>
          <w:ilvl w:val="0"/>
          <w:numId w:val="9"/>
        </w:numPr>
        <w:rPr>
          <w:rFonts w:cs="Arial"/>
          <w:i/>
          <w:color w:val="000080"/>
          <w:sz w:val="22"/>
          <w:szCs w:val="22"/>
        </w:rPr>
      </w:pPr>
      <w:r w:rsidRPr="00706EC0">
        <w:rPr>
          <w:rFonts w:cs="Arial"/>
          <w:i/>
          <w:color w:val="000080"/>
          <w:sz w:val="22"/>
          <w:szCs w:val="22"/>
        </w:rPr>
        <w:t xml:space="preserve">To find the area of a coin, you did diameter (22.5cm) × depth (3.15mm). Why? What does that give the area of? </w:t>
      </w:r>
    </w:p>
    <w:p w14:paraId="47EEFD69" w14:textId="77777777" w:rsidR="00DE53D4" w:rsidRDefault="00DE53D4" w:rsidP="00DE53D4">
      <w:pPr>
        <w:pStyle w:val="body"/>
        <w:rPr>
          <w:rFonts w:cs="Arial"/>
          <w:i/>
          <w:sz w:val="22"/>
          <w:szCs w:val="22"/>
        </w:rPr>
      </w:pPr>
    </w:p>
    <w:p w14:paraId="367C8D12" w14:textId="77777777" w:rsidR="00DE53D4" w:rsidRPr="00551842" w:rsidRDefault="00DE53D4" w:rsidP="00DE53D4">
      <w:pPr>
        <w:spacing w:after="0"/>
        <w:rPr>
          <w:rFonts w:ascii="Arial" w:hAnsi="Arial" w:cs="Arial"/>
          <w:sz w:val="4"/>
          <w:szCs w:val="4"/>
        </w:rPr>
      </w:pPr>
      <w:r w:rsidRPr="00B32692">
        <w:rPr>
          <w:rFonts w:ascii="Arial" w:hAnsi="Arial" w:cs="Arial"/>
        </w:rPr>
        <w:t xml:space="preserve">Pupil </w:t>
      </w:r>
      <w:r>
        <w:rPr>
          <w:rFonts w:ascii="Arial" w:hAnsi="Arial" w:cs="Arial"/>
        </w:rPr>
        <w:t>B</w:t>
      </w:r>
      <w:r w:rsidRPr="00B32692">
        <w:rPr>
          <w:rFonts w:ascii="Arial" w:hAnsi="Arial" w:cs="Arial"/>
        </w:rPr>
        <w:t xml:space="preserve"> would benefit from working </w:t>
      </w:r>
      <w:r>
        <w:rPr>
          <w:rFonts w:ascii="Arial" w:hAnsi="Arial" w:cs="Arial"/>
        </w:rPr>
        <w:t xml:space="preserve">on other problems in which she must decide whether or not a solution has been reached. </w:t>
      </w:r>
      <w:r w:rsidR="00706EC0">
        <w:rPr>
          <w:rFonts w:ascii="Arial" w:hAnsi="Arial" w:cs="Arial"/>
        </w:rPr>
        <w:t xml:space="preserve">She also needs to </w:t>
      </w:r>
      <w:r>
        <w:rPr>
          <w:rFonts w:ascii="Arial" w:hAnsi="Arial" w:cs="Arial"/>
        </w:rPr>
        <w:t>develop her understanding of area of a range of shapes, including circles.</w:t>
      </w:r>
      <w:r>
        <w:rPr>
          <w:b/>
        </w:rPr>
        <w:br w:type="page"/>
      </w:r>
    </w:p>
    <w:tbl>
      <w:tblPr>
        <w:tblW w:w="9322" w:type="dxa"/>
        <w:tblBorders>
          <w:top w:val="single" w:sz="24" w:space="0" w:color="E8EAEB"/>
          <w:left w:val="single" w:sz="24" w:space="0" w:color="E8EAEB"/>
          <w:bottom w:val="single" w:sz="24" w:space="0" w:color="E8EAEB"/>
          <w:right w:val="single" w:sz="24" w:space="0" w:color="E8EAEB"/>
        </w:tblBorders>
        <w:shd w:val="clear" w:color="auto" w:fill="E8EAEB"/>
        <w:tblLook w:val="0000" w:firstRow="0" w:lastRow="0" w:firstColumn="0" w:lastColumn="0" w:noHBand="0" w:noVBand="0"/>
      </w:tblPr>
      <w:tblGrid>
        <w:gridCol w:w="9322"/>
      </w:tblGrid>
      <w:tr w:rsidR="00DE53D4" w14:paraId="2D0E102E" w14:textId="77777777">
        <w:tc>
          <w:tcPr>
            <w:tcW w:w="9322" w:type="dxa"/>
            <w:shd w:val="clear" w:color="auto" w:fill="2B3C4C"/>
            <w:vAlign w:val="center"/>
          </w:tcPr>
          <w:p w14:paraId="633CC2E7" w14:textId="77777777" w:rsidR="00DE53D4" w:rsidRPr="00D56086" w:rsidRDefault="00DE53D4" w:rsidP="00DE53D4">
            <w:pPr>
              <w:pStyle w:val="Heading2"/>
            </w:pPr>
            <w:r w:rsidRPr="00D56086">
              <w:rPr>
                <w:rFonts w:ascii="Estrangelo Edessa" w:hAnsi="Estrangelo Edessa" w:cs="Estrangelo Edessa"/>
              </w:rPr>
              <w:lastRenderedPageBreak/>
              <w:br w:type="page"/>
            </w:r>
            <w:r w:rsidRPr="00D56086">
              <w:t>Activity 2: Mellow Yellow</w:t>
            </w:r>
          </w:p>
        </w:tc>
      </w:tr>
    </w:tbl>
    <w:p w14:paraId="0F8F7CA5" w14:textId="77777777" w:rsidR="00DE53D4" w:rsidRPr="00FA30BC" w:rsidRDefault="00DE53D4" w:rsidP="00DE53D4">
      <w:pPr>
        <w:spacing w:after="0" w:line="240" w:lineRule="auto"/>
        <w:rPr>
          <w:b/>
          <w:sz w:val="4"/>
          <w:szCs w:val="4"/>
        </w:rPr>
      </w:pPr>
    </w:p>
    <w:p w14:paraId="0EAD87CF" w14:textId="77777777" w:rsidR="00DE53D4" w:rsidRPr="0079001F" w:rsidRDefault="00DE53D4" w:rsidP="00DE53D4">
      <w:pPr>
        <w:tabs>
          <w:tab w:val="left" w:pos="6780"/>
        </w:tabs>
        <w:spacing w:before="60" w:after="60" w:line="240" w:lineRule="auto"/>
        <w:rPr>
          <w:rFonts w:ascii="Arial" w:hAnsi="Arial" w:cs="Arial"/>
        </w:rPr>
      </w:pPr>
    </w:p>
    <w:p w14:paraId="323FB6B7" w14:textId="77777777" w:rsidR="004E4DAB" w:rsidRDefault="00DE53D4" w:rsidP="004E4DAB">
      <w:pPr>
        <w:rPr>
          <w:rFonts w:ascii="Arial" w:hAnsi="Arial" w:cs="Arial"/>
        </w:rPr>
      </w:pPr>
      <w:r w:rsidRPr="0079001F">
        <w:rPr>
          <w:rFonts w:ascii="Arial" w:hAnsi="Arial" w:cs="Arial"/>
        </w:rPr>
        <w:t>This activity focuses on saving water.</w:t>
      </w:r>
    </w:p>
    <w:p w14:paraId="51514BE4" w14:textId="77777777" w:rsidR="004E4DAB" w:rsidRPr="0019699C" w:rsidRDefault="004E4DAB" w:rsidP="004E4DAB">
      <w:pPr>
        <w:rPr>
          <w:sz w:val="16"/>
          <w:szCs w:val="16"/>
        </w:rPr>
      </w:pPr>
    </w:p>
    <w:p w14:paraId="36D9599F" w14:textId="77777777" w:rsidR="00DE53D4" w:rsidRPr="004E4DAB" w:rsidRDefault="00560B4B" w:rsidP="004E4DAB">
      <w:pPr>
        <w:rPr>
          <w:rFonts w:ascii="Arial" w:hAnsi="Arial" w:cs="Arial"/>
          <w:b/>
          <w:color w:val="0070C0"/>
          <w:sz w:val="24"/>
          <w:szCs w:val="24"/>
        </w:rPr>
      </w:pPr>
      <w:r w:rsidRPr="004E4DAB">
        <w:rPr>
          <w:rFonts w:ascii="Arial" w:hAnsi="Arial" w:cs="Arial"/>
          <w:b/>
          <w:color w:val="0070C0"/>
          <w:sz w:val="24"/>
          <w:szCs w:val="24"/>
        </w:rPr>
        <w:t>Teacher guidance</w:t>
      </w:r>
    </w:p>
    <w:p w14:paraId="4B5002E6" w14:textId="77777777" w:rsidR="00560B4B" w:rsidRPr="00560B4B" w:rsidRDefault="00560B4B" w:rsidP="00560B4B">
      <w:r>
        <w:rPr>
          <w:rFonts w:ascii="Arial" w:hAnsi="Arial" w:cs="Arial"/>
        </w:rPr>
        <w:t>This activity</w:t>
      </w:r>
      <w:r w:rsidRPr="0079001F">
        <w:rPr>
          <w:rFonts w:ascii="Arial" w:hAnsi="Arial" w:cs="Arial"/>
        </w:rPr>
        <w:t xml:space="preserve"> is most suitable for pupils working at NC levels 5 to 7.</w:t>
      </w:r>
    </w:p>
    <w:tbl>
      <w:tblPr>
        <w:tblW w:w="0" w:type="auto"/>
        <w:tblBorders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912"/>
        <w:gridCol w:w="2410"/>
      </w:tblGrid>
      <w:tr w:rsidR="00DE53D4" w:rsidRPr="00AB7044" w14:paraId="7E6B9CC2" w14:textId="77777777" w:rsidTr="00014E79">
        <w:tc>
          <w:tcPr>
            <w:tcW w:w="6912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578C1F19" w14:textId="77777777" w:rsidR="00DE53D4" w:rsidRPr="0079001F" w:rsidRDefault="00560B4B" w:rsidP="00DE53D4">
            <w:pPr>
              <w:spacing w:before="20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Observe h</w:t>
            </w:r>
            <w:r w:rsidR="00DE53D4" w:rsidRPr="0079001F">
              <w:rPr>
                <w:rFonts w:ascii="Arial" w:hAnsi="Arial" w:cs="Arial"/>
              </w:rPr>
              <w:t>ow well pupils:</w:t>
            </w:r>
          </w:p>
          <w:p w14:paraId="3591F15A" w14:textId="77777777" w:rsidR="00DE53D4" w:rsidRPr="0079001F" w:rsidRDefault="00DE53D4" w:rsidP="00DE53D4">
            <w:pPr>
              <w:numPr>
                <w:ilvl w:val="0"/>
                <w:numId w:val="4"/>
              </w:numPr>
              <w:spacing w:after="0"/>
              <w:ind w:left="777" w:hanging="357"/>
              <w:rPr>
                <w:rFonts w:ascii="Arial" w:hAnsi="Arial" w:cs="Arial"/>
                <w:i/>
              </w:rPr>
            </w:pPr>
            <w:r w:rsidRPr="0079001F">
              <w:rPr>
                <w:rFonts w:ascii="Arial" w:hAnsi="Arial" w:cs="Arial"/>
              </w:rPr>
              <w:t>Decide the information they need and how to use it</w:t>
            </w:r>
          </w:p>
          <w:p w14:paraId="3AE4D96B" w14:textId="77777777" w:rsidR="00DE53D4" w:rsidRPr="0079001F" w:rsidRDefault="00DE53D4" w:rsidP="00DE53D4">
            <w:pPr>
              <w:numPr>
                <w:ilvl w:val="0"/>
                <w:numId w:val="4"/>
              </w:numPr>
              <w:spacing w:after="0"/>
              <w:rPr>
                <w:rFonts w:ascii="Arial" w:hAnsi="Arial" w:cs="Arial"/>
                <w:i/>
              </w:rPr>
            </w:pPr>
            <w:r w:rsidRPr="0079001F">
              <w:rPr>
                <w:rFonts w:ascii="Arial" w:hAnsi="Arial" w:cs="Arial"/>
              </w:rPr>
              <w:t>Work towards a solution, and then interpret it</w:t>
            </w:r>
          </w:p>
          <w:p w14:paraId="7875C1E6" w14:textId="77777777" w:rsidR="00DE53D4" w:rsidRPr="00D949D9" w:rsidRDefault="00DE53D4" w:rsidP="00DE53D4">
            <w:pPr>
              <w:numPr>
                <w:ilvl w:val="0"/>
                <w:numId w:val="4"/>
              </w:numPr>
              <w:spacing w:after="120"/>
              <w:ind w:left="777" w:hanging="357"/>
              <w:rPr>
                <w:rFonts w:ascii="Estrangelo Edessa" w:hAnsi="Estrangelo Edessa" w:cs="Estrangelo Edessa"/>
                <w:i/>
              </w:rPr>
            </w:pPr>
            <w:r w:rsidRPr="0079001F">
              <w:rPr>
                <w:rFonts w:ascii="Arial" w:hAnsi="Arial" w:cs="Arial"/>
              </w:rPr>
              <w:t>Present their evidence and conclusion</w:t>
            </w:r>
          </w:p>
        </w:tc>
        <w:tc>
          <w:tcPr>
            <w:tcW w:w="24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E5F1" w:themeFill="accent1" w:themeFillTint="33"/>
          </w:tcPr>
          <w:p w14:paraId="589C8133" w14:textId="77777777" w:rsidR="00DE53D4" w:rsidRPr="0079001F" w:rsidRDefault="00DE53D4" w:rsidP="00DE53D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7156A0E" w14:textId="77777777" w:rsidR="00DE53D4" w:rsidRPr="0079001F" w:rsidRDefault="00DE53D4" w:rsidP="00DE53D4">
            <w:pPr>
              <w:spacing w:after="0" w:line="240" w:lineRule="auto"/>
              <w:ind w:left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925D79" w14:textId="77777777" w:rsidR="00DE53D4" w:rsidRPr="0079001F" w:rsidRDefault="00DE53D4" w:rsidP="00DE53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918C240" w14:textId="77777777" w:rsidR="00DE53D4" w:rsidRPr="0079001F" w:rsidRDefault="00DE53D4" w:rsidP="00DE53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9001F">
              <w:rPr>
                <w:rFonts w:ascii="Arial" w:hAnsi="Arial" w:cs="Arial"/>
                <w:sz w:val="20"/>
                <w:szCs w:val="20"/>
              </w:rPr>
              <w:t>A useful source is www.waterwise.org.uk</w:t>
            </w:r>
          </w:p>
          <w:p w14:paraId="65E0DC2D" w14:textId="77777777" w:rsidR="00DE53D4" w:rsidRPr="0079001F" w:rsidRDefault="00DE53D4" w:rsidP="00DE53D4">
            <w:pPr>
              <w:spacing w:after="0" w:line="240" w:lineRule="auto"/>
              <w:rPr>
                <w:rFonts w:ascii="Arial" w:hAnsi="Arial" w:cs="Arial"/>
                <w:i/>
                <w:color w:val="0F243E"/>
                <w:sz w:val="20"/>
                <w:szCs w:val="20"/>
              </w:rPr>
            </w:pPr>
          </w:p>
        </w:tc>
      </w:tr>
    </w:tbl>
    <w:p w14:paraId="0169CCB2" w14:textId="77777777" w:rsidR="00560B4B" w:rsidRPr="00560B4B" w:rsidRDefault="00560B4B" w:rsidP="00DE53D4">
      <w:pPr>
        <w:rPr>
          <w:rFonts w:ascii="Arial" w:hAnsi="Arial" w:cs="Arial"/>
        </w:rPr>
      </w:pPr>
      <w:r w:rsidRPr="00560B4B">
        <w:rPr>
          <w:rFonts w:ascii="Arial" w:hAnsi="Arial" w:cs="Arial"/>
        </w:rPr>
        <w:t>Questions to ask:</w:t>
      </w:r>
    </w:p>
    <w:p w14:paraId="52DE72D9" w14:textId="77777777" w:rsidR="00560B4B" w:rsidRPr="00560B4B" w:rsidRDefault="00560B4B" w:rsidP="00560B4B">
      <w:pPr>
        <w:numPr>
          <w:ilvl w:val="0"/>
          <w:numId w:val="11"/>
        </w:numPr>
        <w:spacing w:after="0" w:line="240" w:lineRule="auto"/>
        <w:rPr>
          <w:rFonts w:ascii="Arial" w:hAnsi="Arial" w:cs="Arial"/>
          <w:i/>
          <w:color w:val="000080"/>
        </w:rPr>
      </w:pPr>
      <w:r w:rsidRPr="00560B4B">
        <w:rPr>
          <w:rFonts w:ascii="Arial" w:hAnsi="Arial" w:cs="Arial"/>
          <w:i/>
          <w:color w:val="000080"/>
        </w:rPr>
        <w:t>What do you need to know to solve the</w:t>
      </w:r>
      <w:r>
        <w:rPr>
          <w:rFonts w:ascii="Arial" w:hAnsi="Arial" w:cs="Arial"/>
          <w:i/>
          <w:color w:val="000080"/>
        </w:rPr>
        <w:t xml:space="preserve"> problem? How can you find it</w:t>
      </w:r>
      <w:r w:rsidRPr="00560B4B">
        <w:rPr>
          <w:rFonts w:ascii="Arial" w:hAnsi="Arial" w:cs="Arial"/>
          <w:i/>
          <w:color w:val="000080"/>
        </w:rPr>
        <w:t xml:space="preserve">?  </w:t>
      </w:r>
    </w:p>
    <w:p w14:paraId="3AE8D2CA" w14:textId="77777777" w:rsidR="00560B4B" w:rsidRPr="00560B4B" w:rsidRDefault="00560B4B" w:rsidP="00560B4B">
      <w:pPr>
        <w:numPr>
          <w:ilvl w:val="0"/>
          <w:numId w:val="11"/>
        </w:numPr>
        <w:spacing w:after="0" w:line="240" w:lineRule="auto"/>
        <w:rPr>
          <w:rFonts w:ascii="Arial" w:hAnsi="Arial" w:cs="Arial"/>
          <w:i/>
          <w:color w:val="000080"/>
        </w:rPr>
      </w:pPr>
      <w:r w:rsidRPr="00560B4B">
        <w:rPr>
          <w:rFonts w:ascii="Arial" w:hAnsi="Arial" w:cs="Arial"/>
          <w:i/>
          <w:color w:val="000080"/>
        </w:rPr>
        <w:t xml:space="preserve">Do your answers seem realistic? How accurate do they need to be?  </w:t>
      </w:r>
    </w:p>
    <w:p w14:paraId="10EB5A2A" w14:textId="77777777" w:rsidR="00560B4B" w:rsidRPr="00560B4B" w:rsidRDefault="00560B4B" w:rsidP="00560B4B">
      <w:pPr>
        <w:numPr>
          <w:ilvl w:val="0"/>
          <w:numId w:val="11"/>
        </w:numPr>
        <w:spacing w:after="0" w:line="240" w:lineRule="auto"/>
        <w:rPr>
          <w:rFonts w:ascii="Arial" w:hAnsi="Arial" w:cs="Arial"/>
          <w:i/>
          <w:color w:val="000080"/>
        </w:rPr>
      </w:pPr>
      <w:r w:rsidRPr="00560B4B">
        <w:rPr>
          <w:rFonts w:ascii="Arial" w:hAnsi="Arial" w:cs="Arial"/>
          <w:i/>
          <w:color w:val="000080"/>
        </w:rPr>
        <w:t xml:space="preserve">Are there any alternative approaches you could have used?  </w:t>
      </w:r>
    </w:p>
    <w:p w14:paraId="2FEEBB60" w14:textId="77777777" w:rsidR="00560B4B" w:rsidRDefault="00560B4B" w:rsidP="00DE53D4">
      <w:pPr>
        <w:pStyle w:val="ColorfulList-Accent11"/>
        <w:spacing w:after="0" w:line="240" w:lineRule="auto"/>
        <w:ind w:left="357" w:hanging="357"/>
        <w:rPr>
          <w:rFonts w:ascii="Arial" w:hAnsi="Arial" w:cs="Arial"/>
        </w:rPr>
      </w:pPr>
    </w:p>
    <w:p w14:paraId="74971B9A" w14:textId="77777777" w:rsidR="00DE53D4" w:rsidRPr="004E4DAB" w:rsidRDefault="00DE53D4" w:rsidP="004E4DAB">
      <w:pPr>
        <w:pStyle w:val="ColorfulList-Accent11"/>
        <w:spacing w:after="0" w:line="240" w:lineRule="auto"/>
        <w:ind w:left="357" w:hanging="357"/>
        <w:rPr>
          <w:rFonts w:ascii="Arial" w:hAnsi="Arial" w:cs="Arial"/>
          <w:sz w:val="4"/>
          <w:szCs w:val="4"/>
        </w:rPr>
      </w:pPr>
      <w:r w:rsidRPr="009B6B13">
        <w:rPr>
          <w:rFonts w:ascii="Arial" w:hAnsi="Arial" w:cs="Arial"/>
        </w:rPr>
        <w:t xml:space="preserve">  </w:t>
      </w:r>
    </w:p>
    <w:p w14:paraId="640AD8F5" w14:textId="77777777" w:rsidR="00DE53D4" w:rsidRPr="00C705DF" w:rsidRDefault="004E4DAB" w:rsidP="00DE53D4">
      <w:pPr>
        <w:pStyle w:val="Header"/>
        <w:spacing w:line="360" w:lineRule="auto"/>
        <w:rPr>
          <w:rFonts w:ascii="Arial" w:hAnsi="Arial" w:cs="Arial"/>
          <w:b/>
          <w:color w:val="0070C0"/>
          <w:sz w:val="24"/>
          <w:szCs w:val="24"/>
        </w:rPr>
      </w:pPr>
      <w:r w:rsidRPr="00C705DF">
        <w:rPr>
          <w:rFonts w:ascii="Arial" w:hAnsi="Arial" w:cs="Arial"/>
          <w:b/>
          <w:color w:val="0070C0"/>
          <w:sz w:val="24"/>
          <w:szCs w:val="24"/>
        </w:rPr>
        <w:t xml:space="preserve">Assessment guidance: </w:t>
      </w:r>
      <w:r w:rsidR="00DE53D4" w:rsidRPr="00C705DF">
        <w:rPr>
          <w:rFonts w:ascii="Arial" w:hAnsi="Arial" w:cs="Arial"/>
          <w:b/>
          <w:color w:val="0070C0"/>
          <w:sz w:val="24"/>
          <w:szCs w:val="24"/>
        </w:rPr>
        <w:t>Progression in Key Processes</w:t>
      </w:r>
    </w:p>
    <w:p w14:paraId="0F320C25" w14:textId="77777777" w:rsidR="0019699C" w:rsidRPr="009E0DE4" w:rsidRDefault="0019699C" w:rsidP="00DE53D4">
      <w:pPr>
        <w:pStyle w:val="Header"/>
        <w:spacing w:line="360" w:lineRule="auto"/>
        <w:rPr>
          <w:rFonts w:ascii="Arial" w:hAnsi="Arial" w:cs="Arial"/>
          <w:b/>
          <w:color w:val="0070C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2078"/>
        <w:gridCol w:w="2078"/>
        <w:gridCol w:w="2078"/>
        <w:gridCol w:w="2079"/>
      </w:tblGrid>
      <w:tr w:rsidR="00DE53D4" w:rsidRPr="00D709F8" w14:paraId="2EAE6C23" w14:textId="77777777">
        <w:tc>
          <w:tcPr>
            <w:tcW w:w="1009" w:type="dxa"/>
            <w:tcBorders>
              <w:top w:val="nil"/>
              <w:left w:val="nil"/>
            </w:tcBorders>
          </w:tcPr>
          <w:p w14:paraId="0E089274" w14:textId="77777777" w:rsidR="00DE53D4" w:rsidRPr="00560B4B" w:rsidRDefault="00DE53D4" w:rsidP="00DE53D4">
            <w:pPr>
              <w:pStyle w:val="Head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2078" w:type="dxa"/>
          </w:tcPr>
          <w:p w14:paraId="79E729A7" w14:textId="77777777" w:rsidR="00DE53D4" w:rsidRPr="00A1029D" w:rsidRDefault="00DE53D4" w:rsidP="00DE53D4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Representing</w:t>
            </w:r>
          </w:p>
        </w:tc>
        <w:tc>
          <w:tcPr>
            <w:tcW w:w="2078" w:type="dxa"/>
          </w:tcPr>
          <w:p w14:paraId="3435F0BE" w14:textId="77777777" w:rsidR="00DE53D4" w:rsidRPr="00A1029D" w:rsidRDefault="00DE53D4" w:rsidP="00DE53D4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Analysing</w:t>
            </w:r>
          </w:p>
        </w:tc>
        <w:tc>
          <w:tcPr>
            <w:tcW w:w="2078" w:type="dxa"/>
          </w:tcPr>
          <w:p w14:paraId="14617348" w14:textId="77777777" w:rsidR="00DE53D4" w:rsidRPr="00A1029D" w:rsidRDefault="00DE53D4" w:rsidP="00DE53D4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Interpreting and evaluating</w:t>
            </w:r>
          </w:p>
        </w:tc>
        <w:tc>
          <w:tcPr>
            <w:tcW w:w="2079" w:type="dxa"/>
          </w:tcPr>
          <w:p w14:paraId="799044DB" w14:textId="77777777" w:rsidR="00DE53D4" w:rsidRPr="00A1029D" w:rsidRDefault="00DE53D4" w:rsidP="00DE53D4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Communicating and reflecting</w:t>
            </w:r>
          </w:p>
        </w:tc>
      </w:tr>
      <w:tr w:rsidR="007636F0" w:rsidRPr="00D709F8" w14:paraId="44892D60" w14:textId="77777777">
        <w:tc>
          <w:tcPr>
            <w:tcW w:w="1009" w:type="dxa"/>
            <w:vMerge w:val="restart"/>
          </w:tcPr>
          <w:p w14:paraId="747747D0" w14:textId="77777777" w:rsidR="007636F0" w:rsidRPr="00A1029D" w:rsidRDefault="00705760" w:rsidP="00705760">
            <w:pPr>
              <w:pStyle w:val="Header"/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30C37095" wp14:editId="54C2E490">
                      <wp:extent cx="498475" cy="3213100"/>
                      <wp:effectExtent l="50800" t="25400" r="136525" b="139700"/>
                      <wp:docPr id="27" name="Down Arrow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8475" cy="3213100"/>
                              </a:xfrm>
                              <a:prstGeom prst="downArrow">
                                <a:avLst>
                                  <a:gd name="adj1" fmla="val 54930"/>
                                  <a:gd name="adj2" fmla="val 166667"/>
                                </a:avLst>
                              </a:prstGeom>
                              <a:ln w="12700" cmpd="sng"/>
                              <a:effectLst>
                                <a:outerShdw blurRad="50800" dist="38100" dir="2700000" algn="t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6C2313" w14:textId="77777777" w:rsidR="00705760" w:rsidRPr="00E31D66" w:rsidRDefault="00705760" w:rsidP="00705760">
                                  <w:pPr>
                                    <w:spacing w:after="0"/>
                                    <w:jc w:val="center"/>
                                    <w:rPr>
                                      <w:spacing w:val="84"/>
                                      <w:sz w:val="28"/>
                                      <w:szCs w:val="28"/>
                                    </w:rPr>
                                  </w:pPr>
                                  <w:r w:rsidRPr="00E31D66">
                                    <w:rPr>
                                      <w:spacing w:val="84"/>
                                      <w:sz w:val="28"/>
                                      <w:szCs w:val="28"/>
                                    </w:rPr>
                                    <w:t>PROGRESSION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Down Arrow 27" o:spid="_x0000_s1032" type="#_x0000_t67" style="width:39.25pt;height:25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" adj="16015,4868" fillcolor="white [3201]" strokecolor="black [3200]" strokeweight="1pt">
                      <v:shadow on="t" opacity="13107f" mv:blur="50800f" origin="-.5,-.5" offset="26941emu,26941emu"/>
                      <v:textbox style="layout-flow:vertical" inset="0,0,0,0">
                        <w:txbxContent>
                          <w:p w14:paraId="576C2313" w14:textId="77777777" w:rsidR="00705760" w:rsidRPr="00E31D66" w:rsidRDefault="00705760" w:rsidP="00705760">
                            <w:pPr>
                              <w:spacing w:after="0"/>
                              <w:jc w:val="center"/>
                              <w:rPr>
                                <w:spacing w:val="84"/>
                                <w:sz w:val="28"/>
                                <w:szCs w:val="28"/>
                              </w:rPr>
                            </w:pPr>
                            <w:r w:rsidRPr="00E31D66">
                              <w:rPr>
                                <w:spacing w:val="84"/>
                                <w:sz w:val="28"/>
                                <w:szCs w:val="28"/>
                              </w:rPr>
                              <w:t>PROGRESSION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78" w:type="dxa"/>
          </w:tcPr>
          <w:p w14:paraId="1F0AF33F" w14:textId="77777777" w:rsidR="007636F0" w:rsidRPr="008B4ED6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8B4ED6">
              <w:rPr>
                <w:rFonts w:ascii="Arial" w:hAnsi="Arial" w:cs="Arial"/>
                <w:sz w:val="20"/>
                <w:szCs w:val="20"/>
              </w:rPr>
              <w:t xml:space="preserve">Identifies a relevant question, </w:t>
            </w:r>
            <w:proofErr w:type="spellStart"/>
            <w:r w:rsidRPr="008B4ED6">
              <w:rPr>
                <w:rFonts w:ascii="Arial" w:hAnsi="Arial" w:cs="Arial"/>
                <w:sz w:val="20"/>
                <w:szCs w:val="20"/>
              </w:rPr>
              <w:t>eg</w:t>
            </w:r>
            <w:proofErr w:type="spellEnd"/>
            <w:r w:rsidRPr="008B4ED6">
              <w:rPr>
                <w:rFonts w:ascii="Arial" w:hAnsi="Arial" w:cs="Arial"/>
                <w:sz w:val="20"/>
                <w:szCs w:val="20"/>
              </w:rPr>
              <w:t xml:space="preserve"> ‘How many flushes per day per person?’ </w:t>
            </w:r>
          </w:p>
        </w:tc>
        <w:tc>
          <w:tcPr>
            <w:tcW w:w="2078" w:type="dxa"/>
          </w:tcPr>
          <w:p w14:paraId="022274F5" w14:textId="77777777" w:rsidR="007636F0" w:rsidRPr="005F5D3A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27273">
              <w:rPr>
                <w:rFonts w:ascii="Arial" w:hAnsi="Arial" w:cs="Arial"/>
                <w:sz w:val="20"/>
                <w:szCs w:val="20"/>
              </w:rPr>
              <w:t>Takes a relevant step towards the solution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no.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of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flushes multiplied by no.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of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people</w:t>
            </w:r>
          </w:p>
        </w:tc>
        <w:tc>
          <w:tcPr>
            <w:tcW w:w="2078" w:type="dxa"/>
          </w:tcPr>
          <w:p w14:paraId="7EED8FE6" w14:textId="77777777" w:rsidR="007636F0" w:rsidRPr="005F5D3A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Reaches</w:t>
            </w:r>
            <w:r w:rsidRPr="005F5D3A">
              <w:rPr>
                <w:rFonts w:ascii="Arial" w:hAnsi="Arial" w:cs="Arial"/>
                <w:sz w:val="20"/>
                <w:szCs w:val="20"/>
              </w:rPr>
              <w:t xml:space="preserve"> partial conclusions</w:t>
            </w:r>
          </w:p>
        </w:tc>
        <w:tc>
          <w:tcPr>
            <w:tcW w:w="2079" w:type="dxa"/>
          </w:tcPr>
          <w:p w14:paraId="7AB673E6" w14:textId="77777777" w:rsidR="007636F0" w:rsidRPr="005F5D3A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5F5D3A">
              <w:rPr>
                <w:rFonts w:ascii="Arial" w:hAnsi="Arial" w:cs="Arial"/>
                <w:sz w:val="20"/>
                <w:szCs w:val="20"/>
              </w:rPr>
              <w:t xml:space="preserve">Presents a clear report (oral or written) that covers </w:t>
            </w:r>
            <w:r>
              <w:rPr>
                <w:rFonts w:ascii="Arial" w:hAnsi="Arial" w:cs="Arial"/>
                <w:sz w:val="20"/>
                <w:szCs w:val="20"/>
              </w:rPr>
              <w:t>most</w:t>
            </w:r>
            <w:r w:rsidRPr="005F5D3A">
              <w:rPr>
                <w:rFonts w:ascii="Arial" w:hAnsi="Arial" w:cs="Arial"/>
                <w:sz w:val="20"/>
                <w:szCs w:val="20"/>
              </w:rPr>
              <w:t xml:space="preserve"> issues</w:t>
            </w:r>
          </w:p>
        </w:tc>
      </w:tr>
      <w:tr w:rsidR="007636F0" w:rsidRPr="00D709F8" w14:paraId="5099E843" w14:textId="77777777">
        <w:tc>
          <w:tcPr>
            <w:tcW w:w="1009" w:type="dxa"/>
            <w:vMerge/>
          </w:tcPr>
          <w:p w14:paraId="5D9E883A" w14:textId="77777777" w:rsidR="007636F0" w:rsidRPr="00A1029D" w:rsidRDefault="007636F0" w:rsidP="00DE53D4">
            <w:pPr>
              <w:pStyle w:val="Header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78" w:type="dxa"/>
          </w:tcPr>
          <w:p w14:paraId="25DCF66F" w14:textId="77777777" w:rsidR="007636F0" w:rsidRPr="005F5D3A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5F5D3A">
              <w:rPr>
                <w:rFonts w:ascii="Arial" w:hAnsi="Arial" w:cs="Arial"/>
                <w:sz w:val="20"/>
                <w:szCs w:val="20"/>
              </w:rPr>
              <w:t xml:space="preserve">Identifies relevant questions and </w:t>
            </w:r>
            <w:r>
              <w:rPr>
                <w:rFonts w:ascii="Arial" w:hAnsi="Arial" w:cs="Arial"/>
                <w:sz w:val="20"/>
                <w:szCs w:val="20"/>
              </w:rPr>
              <w:t>recognises</w:t>
            </w:r>
            <w:r w:rsidRPr="005F5D3A">
              <w:rPr>
                <w:rFonts w:ascii="Arial" w:hAnsi="Arial" w:cs="Arial"/>
                <w:sz w:val="20"/>
                <w:szCs w:val="20"/>
              </w:rPr>
              <w:t xml:space="preserve"> how to combine answers </w:t>
            </w:r>
          </w:p>
        </w:tc>
        <w:tc>
          <w:tcPr>
            <w:tcW w:w="2078" w:type="dxa"/>
          </w:tcPr>
          <w:p w14:paraId="28E6C03D" w14:textId="77777777" w:rsidR="007636F0" w:rsidRPr="005F5D3A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5F5D3A">
              <w:rPr>
                <w:rFonts w:ascii="Arial" w:hAnsi="Arial" w:cs="Arial"/>
                <w:sz w:val="20"/>
                <w:szCs w:val="20"/>
              </w:rPr>
              <w:t xml:space="preserve">Combines </w:t>
            </w:r>
            <w:r>
              <w:rPr>
                <w:rFonts w:ascii="Arial" w:hAnsi="Arial" w:cs="Arial"/>
                <w:sz w:val="20"/>
                <w:szCs w:val="20"/>
              </w:rPr>
              <w:t>da</w:t>
            </w:r>
            <w:r w:rsidRPr="005F5D3A">
              <w:rPr>
                <w:rFonts w:ascii="Arial" w:hAnsi="Arial" w:cs="Arial"/>
                <w:sz w:val="20"/>
                <w:szCs w:val="20"/>
              </w:rPr>
              <w:t>ta to take more than one relevant step towards the solution</w:t>
            </w:r>
          </w:p>
        </w:tc>
        <w:tc>
          <w:tcPr>
            <w:tcW w:w="2078" w:type="dxa"/>
          </w:tcPr>
          <w:p w14:paraId="3769BBAD" w14:textId="77777777" w:rsidR="007636F0" w:rsidRPr="005F5D3A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Reaches </w:t>
            </w:r>
            <w:r w:rsidRPr="005F5D3A">
              <w:rPr>
                <w:rFonts w:ascii="Arial" w:hAnsi="Arial" w:cs="Arial"/>
                <w:sz w:val="20"/>
                <w:szCs w:val="20"/>
              </w:rPr>
              <w:t>an informed conclusion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C</w:t>
            </w:r>
          </w:p>
        </w:tc>
        <w:tc>
          <w:tcPr>
            <w:tcW w:w="2079" w:type="dxa"/>
          </w:tcPr>
          <w:p w14:paraId="6E51BBAE" w14:textId="77777777" w:rsidR="007636F0" w:rsidRPr="005F5D3A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5F5D3A">
              <w:rPr>
                <w:rFonts w:ascii="Arial" w:hAnsi="Arial" w:cs="Arial"/>
                <w:sz w:val="20"/>
                <w:szCs w:val="20"/>
              </w:rPr>
              <w:t>Presents a clear and comprehensive report (oral or written)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C</w:t>
            </w:r>
          </w:p>
        </w:tc>
      </w:tr>
      <w:tr w:rsidR="007636F0" w:rsidRPr="00D709F8" w14:paraId="2B67F482" w14:textId="77777777">
        <w:tc>
          <w:tcPr>
            <w:tcW w:w="1009" w:type="dxa"/>
            <w:vMerge/>
          </w:tcPr>
          <w:p w14:paraId="3B703B77" w14:textId="77777777" w:rsidR="007636F0" w:rsidRPr="00A1029D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8" w:type="dxa"/>
          </w:tcPr>
          <w:p w14:paraId="5BA61800" w14:textId="77777777" w:rsidR="007636F0" w:rsidRPr="005F5D3A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5F5D3A">
              <w:rPr>
                <w:rFonts w:ascii="Arial" w:hAnsi="Arial" w:cs="Arial"/>
                <w:sz w:val="20"/>
                <w:szCs w:val="20"/>
              </w:rPr>
              <w:t>Identifies information needed and has a clear method for solution</w:t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 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C</w:t>
            </w:r>
          </w:p>
        </w:tc>
        <w:tc>
          <w:tcPr>
            <w:tcW w:w="2078" w:type="dxa"/>
          </w:tcPr>
          <w:p w14:paraId="0DF394B1" w14:textId="77777777" w:rsidR="007636F0" w:rsidRPr="005F5D3A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5F5D3A">
              <w:rPr>
                <w:rFonts w:ascii="Arial" w:hAnsi="Arial" w:cs="Arial"/>
                <w:sz w:val="20"/>
                <w:szCs w:val="20"/>
              </w:rPr>
              <w:t xml:space="preserve">Implements 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5F5D3A">
              <w:rPr>
                <w:rFonts w:ascii="Arial" w:hAnsi="Arial" w:cs="Arial"/>
                <w:sz w:val="20"/>
                <w:szCs w:val="20"/>
              </w:rPr>
              <w:t xml:space="preserve"> clear and correct method effectively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C</w:t>
            </w:r>
          </w:p>
        </w:tc>
        <w:tc>
          <w:tcPr>
            <w:tcW w:w="2078" w:type="dxa"/>
          </w:tcPr>
          <w:p w14:paraId="549BF1DD" w14:textId="77777777" w:rsidR="007636F0" w:rsidRPr="005F5D3A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Reaches an informed conclusion, using appropriate accuracy</w:t>
            </w:r>
          </w:p>
        </w:tc>
        <w:tc>
          <w:tcPr>
            <w:tcW w:w="2079" w:type="dxa"/>
          </w:tcPr>
          <w:p w14:paraId="7D9A8186" w14:textId="77777777" w:rsidR="007636F0" w:rsidRPr="005F5D3A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69661B">
              <w:rPr>
                <w:rFonts w:ascii="Arial" w:hAnsi="Arial" w:cs="Arial"/>
                <w:sz w:val="20"/>
                <w:szCs w:val="20"/>
              </w:rPr>
              <w:t>As above</w:t>
            </w:r>
            <w:r>
              <w:rPr>
                <w:rFonts w:ascii="Arial" w:hAnsi="Arial" w:cs="Arial"/>
                <w:sz w:val="20"/>
                <w:szCs w:val="20"/>
              </w:rPr>
              <w:t xml:space="preserve"> and</w:t>
            </w:r>
            <w:r w:rsidRPr="0069661B">
              <w:rPr>
                <w:rFonts w:ascii="Arial" w:hAnsi="Arial" w:cs="Arial"/>
                <w:sz w:val="20"/>
                <w:szCs w:val="20"/>
              </w:rPr>
              <w:t xml:space="preserve"> shows evidence of reflection, </w:t>
            </w:r>
            <w:proofErr w:type="spellStart"/>
            <w:r w:rsidRPr="0069661B">
              <w:rPr>
                <w:rFonts w:ascii="Arial" w:hAnsi="Arial" w:cs="Arial"/>
                <w:sz w:val="20"/>
                <w:szCs w:val="20"/>
              </w:rPr>
              <w:t>eg</w:t>
            </w:r>
            <w:proofErr w:type="spellEnd"/>
            <w:r w:rsidRPr="0069661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that nos.</w:t>
            </w:r>
            <w:r w:rsidRPr="0069661B">
              <w:rPr>
                <w:rFonts w:ascii="Arial" w:hAnsi="Arial" w:cs="Arial"/>
                <w:sz w:val="20"/>
                <w:szCs w:val="20"/>
              </w:rPr>
              <w:t xml:space="preserve"> used are estimates</w:t>
            </w:r>
          </w:p>
        </w:tc>
      </w:tr>
      <w:tr w:rsidR="007636F0" w:rsidRPr="00D709F8" w14:paraId="048E128A" w14:textId="77777777">
        <w:tc>
          <w:tcPr>
            <w:tcW w:w="1009" w:type="dxa"/>
            <w:vMerge/>
          </w:tcPr>
          <w:p w14:paraId="4E1BD865" w14:textId="77777777" w:rsidR="007636F0" w:rsidRPr="00A1029D" w:rsidRDefault="007636F0" w:rsidP="00DE53D4">
            <w:pPr>
              <w:pStyle w:val="Header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78" w:type="dxa"/>
          </w:tcPr>
          <w:p w14:paraId="1D498B3C" w14:textId="77777777" w:rsidR="007636F0" w:rsidRPr="005F5D3A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Selects</w:t>
            </w:r>
            <w:r w:rsidRPr="0022727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only the </w:t>
            </w:r>
            <w:r w:rsidRPr="00227273">
              <w:rPr>
                <w:rFonts w:ascii="Arial" w:hAnsi="Arial" w:cs="Arial"/>
                <w:sz w:val="20"/>
                <w:szCs w:val="20"/>
              </w:rPr>
              <w:t xml:space="preserve">information needed and has a clear </w:t>
            </w:r>
            <w:r>
              <w:rPr>
                <w:rFonts w:ascii="Arial" w:hAnsi="Arial" w:cs="Arial"/>
                <w:sz w:val="20"/>
                <w:szCs w:val="20"/>
              </w:rPr>
              <w:t xml:space="preserve">and concise </w:t>
            </w:r>
            <w:r w:rsidRPr="00227273">
              <w:rPr>
                <w:rFonts w:ascii="Arial" w:hAnsi="Arial" w:cs="Arial"/>
                <w:sz w:val="20"/>
                <w:szCs w:val="20"/>
              </w:rPr>
              <w:t>method for solution</w:t>
            </w:r>
          </w:p>
        </w:tc>
        <w:tc>
          <w:tcPr>
            <w:tcW w:w="2078" w:type="dxa"/>
          </w:tcPr>
          <w:p w14:paraId="296F4FE5" w14:textId="77777777" w:rsidR="007636F0" w:rsidRPr="00227273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Implements a</w:t>
            </w:r>
            <w:r w:rsidRPr="00227273">
              <w:rPr>
                <w:rFonts w:ascii="Arial" w:hAnsi="Arial" w:cs="Arial"/>
                <w:sz w:val="20"/>
                <w:szCs w:val="20"/>
              </w:rPr>
              <w:t xml:space="preserve"> clear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227273">
              <w:rPr>
                <w:rFonts w:ascii="Arial" w:hAnsi="Arial" w:cs="Arial"/>
                <w:sz w:val="20"/>
                <w:szCs w:val="20"/>
              </w:rPr>
              <w:t xml:space="preserve"> correct </w:t>
            </w:r>
            <w:r>
              <w:rPr>
                <w:rFonts w:ascii="Arial" w:hAnsi="Arial" w:cs="Arial"/>
                <w:sz w:val="20"/>
                <w:szCs w:val="20"/>
              </w:rPr>
              <w:t xml:space="preserve">and concise </w:t>
            </w:r>
            <w:r w:rsidRPr="00227273">
              <w:rPr>
                <w:rFonts w:ascii="Arial" w:hAnsi="Arial" w:cs="Arial"/>
                <w:sz w:val="20"/>
                <w:szCs w:val="20"/>
              </w:rPr>
              <w:t>method effectively</w:t>
            </w:r>
          </w:p>
        </w:tc>
        <w:tc>
          <w:tcPr>
            <w:tcW w:w="2078" w:type="dxa"/>
          </w:tcPr>
          <w:p w14:paraId="2E58C887" w14:textId="77777777" w:rsidR="007636F0" w:rsidRPr="009722E7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 above and processes findings to make them accessible,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uses percentages </w:t>
            </w:r>
          </w:p>
        </w:tc>
        <w:tc>
          <w:tcPr>
            <w:tcW w:w="2079" w:type="dxa"/>
          </w:tcPr>
          <w:p w14:paraId="1F11AFB2" w14:textId="77777777" w:rsidR="007636F0" w:rsidRPr="009722E7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 above and reflects on the limitations surrounding the findings</w:t>
            </w:r>
          </w:p>
        </w:tc>
      </w:tr>
    </w:tbl>
    <w:p w14:paraId="5969E790" w14:textId="77777777" w:rsidR="00DE53D4" w:rsidRPr="009E0DE4" w:rsidRDefault="00DE53D4" w:rsidP="00DE53D4">
      <w:pPr>
        <w:spacing w:after="0" w:line="240" w:lineRule="auto"/>
        <w:rPr>
          <w:sz w:val="10"/>
          <w:szCs w:val="10"/>
        </w:rPr>
      </w:pPr>
    </w:p>
    <w:p w14:paraId="4EE55854" w14:textId="77777777" w:rsidR="00DE53D4" w:rsidRPr="0019699C" w:rsidRDefault="00DE53D4" w:rsidP="00560B4B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Trebuchet MS" w:hAnsi="Trebuchet MS" w:cs="Estrangelo Edessa"/>
          <w:sz w:val="4"/>
          <w:szCs w:val="4"/>
        </w:rPr>
        <w:br w:type="page"/>
      </w:r>
      <w:r w:rsidR="0019699C" w:rsidRPr="0019699C">
        <w:rPr>
          <w:rFonts w:ascii="Arial" w:hAnsi="Arial" w:cs="Arial"/>
          <w:b/>
          <w:color w:val="0070C0"/>
          <w:sz w:val="24"/>
          <w:szCs w:val="24"/>
        </w:rPr>
        <w:lastRenderedPageBreak/>
        <w:t xml:space="preserve">Sample response: </w:t>
      </w:r>
      <w:r w:rsidRPr="0019699C">
        <w:rPr>
          <w:rFonts w:ascii="Arial" w:hAnsi="Arial" w:cs="Arial"/>
          <w:b/>
          <w:color w:val="0070C0"/>
          <w:sz w:val="24"/>
          <w:szCs w:val="24"/>
        </w:rPr>
        <w:t>Pupil C</w:t>
      </w:r>
    </w:p>
    <w:p w14:paraId="4F7A6043" w14:textId="77777777" w:rsidR="00DE53D4" w:rsidRDefault="00CF4554" w:rsidP="00DE53D4">
      <w:pPr>
        <w:pStyle w:val="Header"/>
        <w:spacing w:before="60"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3C73962" wp14:editId="1CF152F9">
                <wp:simplePos x="0" y="0"/>
                <wp:positionH relativeFrom="column">
                  <wp:posOffset>2105025</wp:posOffset>
                </wp:positionH>
                <wp:positionV relativeFrom="paragraph">
                  <wp:posOffset>20320</wp:posOffset>
                </wp:positionV>
                <wp:extent cx="4167505" cy="7717155"/>
                <wp:effectExtent l="0" t="0" r="1270" b="0"/>
                <wp:wrapNone/>
                <wp:docPr id="16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7505" cy="7717155"/>
                          <a:chOff x="4575" y="2435"/>
                          <a:chExt cx="6404" cy="12154"/>
                        </a:xfrm>
                      </wpg:grpSpPr>
                      <wps:wsp>
                        <wps:cNvPr id="17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4575" y="2435"/>
                            <a:ext cx="5940" cy="80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9CBD75" w14:textId="77777777" w:rsidR="00DE53D4" w:rsidRPr="00986AF3" w:rsidRDefault="00031BF1" w:rsidP="00DE53D4">
                              <w:pPr>
                                <w:rPr>
                                  <w:rFonts w:ascii="Estrangelo Edessa" w:hAnsi="Estrangelo Edessa" w:cs="Estrangelo Edessa"/>
                                </w:rPr>
                              </w:pPr>
                              <w:r>
                                <w:rPr>
                                  <w:rFonts w:ascii="Estrangelo Edessa" w:hAnsi="Estrangelo Edessa" w:cs="Estrangelo Edessa"/>
                                  <w:noProof/>
                                  <w:lang w:val="en-US"/>
                                </w:rPr>
                                <w:drawing>
                                  <wp:inline distT="0" distB="0" distL="0" distR="0" wp14:anchorId="797AD200" wp14:editId="77D754EA">
                                    <wp:extent cx="3662680" cy="4876800"/>
                                    <wp:effectExtent l="19050" t="0" r="0" b="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lum bright="-10000"/>
                                            </a:blip>
                                            <a:srcRect l="29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62680" cy="487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8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5164" y="10277"/>
                            <a:ext cx="5815" cy="4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FE8E6" w14:textId="77777777" w:rsidR="00DE53D4" w:rsidRPr="000C1CCC" w:rsidRDefault="00031BF1" w:rsidP="00DE53D4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Fonts w:ascii="Estrangelo Edessa" w:hAnsi="Estrangelo Edessa" w:cs="Estrangelo Edessa"/>
                                  <w:noProof/>
                                  <w:lang w:val="en-US"/>
                                </w:rPr>
                                <w:drawing>
                                  <wp:inline distT="0" distB="0" distL="0" distR="0" wp14:anchorId="1AE18C39" wp14:editId="59CD19E2">
                                    <wp:extent cx="3581400" cy="2494280"/>
                                    <wp:effectExtent l="19050" t="0" r="0" b="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lum bright="-10000"/>
                                            </a:blip>
                                            <a:srcRect l="156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81400" cy="2494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033" style="position:absolute;margin-left:165.75pt;margin-top:1.6pt;width:328.15pt;height:607.65pt;z-index:251658752;mso-position-horizontal-relative:text;mso-position-vertical-relative:text" coordorigin="4575,2435" coordsize="6404,1215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">
                <v:shape id="Text Box 280" o:spid="_x0000_s1034" type="#_x0000_t202" style="position:absolute;left:4575;top:2435;width:5940;height:8062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QBCBwQAA&#10;ANsAAAAPAAAAZHJzL2Rvd25yZXYueG1sRE/bagIxEH0v9B/CFHyr2VbwsjVKsRQUQfDyAWMy7i7d&#10;TNYkdde/N4Lg2xzOdabzztbiQj5UjhV89DMQxNqZigsFh/3v+xhEiMgGa8ek4EoB5rPXlynmxrW8&#10;pcsuFiKFcMhRQRljk0sZdEkWQ981xIk7OW8xJugLaTy2KdzW8jPLhtJixamhxIYWJem/3b9V8FP5&#10;41m7wXI4Wk/0ZhtO7Wojleq9dd9fICJ18Sl+uJcmzR/B/Zd0gJzd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EAQgcEAAADbAAAADwAAAAAAAAAAAAAAAACXAgAAZHJzL2Rvd25y&#10;ZXYueG1sUEsFBgAAAAAEAAQA9QAAAIUDAAAAAA==&#10;" stroked="f">
                  <v:textbox style="mso-fit-shape-to-text:t">
                    <w:txbxContent>
                      <w:p w14:paraId="5C9CBD75" w14:textId="77777777" w:rsidR="00DE53D4" w:rsidRPr="00986AF3" w:rsidRDefault="00031BF1" w:rsidP="00DE53D4">
                        <w:pPr>
                          <w:rPr>
                            <w:rFonts w:ascii="Estrangelo Edessa" w:hAnsi="Estrangelo Edessa" w:cs="Estrangelo Edessa"/>
                          </w:rPr>
                        </w:pPr>
                        <w:r>
                          <w:rPr>
                            <w:rFonts w:ascii="Estrangelo Edessa" w:hAnsi="Estrangelo Edessa" w:cs="Estrangelo Edessa"/>
                            <w:noProof/>
                            <w:lang w:val="en-US"/>
                          </w:rPr>
                          <w:drawing>
                            <wp:inline distT="0" distB="0" distL="0" distR="0" wp14:anchorId="797AD200" wp14:editId="77D754EA">
                              <wp:extent cx="3662680" cy="4876800"/>
                              <wp:effectExtent l="19050" t="0" r="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lum bright="-10000"/>
                                      </a:blip>
                                      <a:srcRect l="291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62680" cy="4876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81" o:spid="_x0000_s1035" type="#_x0000_t202" style="position:absolute;left:5164;top:10277;width:5815;height:4312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34TzxAAA&#10;ANsAAAAPAAAAZHJzL2Rvd25yZXYueG1sRI/RagIxEEXfC/2HMIW+1awt2LoapbQUFEHQ+gFjMu4u&#10;bibbJHW3f+88CH2b4d6598x8OfhWXSimJrCB8agARWyDa7gycPj+enoDlTKywzYwGfijBMvF/d0c&#10;Sxd63tFlnyslIZxKNFDn3JVaJ1uTxzQKHbFopxA9ZlljpV3EXsJ9q5+LYqI9NiwNNXb0UZM973+9&#10;gc8mHn9seFlNXjdTu92lU7/eamMeH4b3GahMQ/43365XTvAFVn6RAfTi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d+E88QAAADbAAAADwAAAAAAAAAAAAAAAACXAgAAZHJzL2Rv&#10;d25yZXYueG1sUEsFBgAAAAAEAAQA9QAAAIgDAAAAAA==&#10;" stroked="f">
                  <v:textbox style="mso-fit-shape-to-text:t">
                    <w:txbxContent>
                      <w:p w14:paraId="6E1FE8E6" w14:textId="77777777" w:rsidR="00DE53D4" w:rsidRPr="000C1CCC" w:rsidRDefault="00031BF1" w:rsidP="00DE53D4">
                        <w:pPr>
                          <w:rPr>
                            <w:noProof/>
                          </w:rPr>
                        </w:pPr>
                        <w:r>
                          <w:rPr>
                            <w:rFonts w:ascii="Estrangelo Edessa" w:hAnsi="Estrangelo Edessa" w:cs="Estrangelo Edessa"/>
                            <w:noProof/>
                            <w:lang w:val="en-US"/>
                          </w:rPr>
                          <w:drawing>
                            <wp:inline distT="0" distB="0" distL="0" distR="0" wp14:anchorId="1AE18C39" wp14:editId="59CD19E2">
                              <wp:extent cx="3581400" cy="2494280"/>
                              <wp:effectExtent l="19050" t="0" r="0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lum bright="-10000"/>
                                      </a:blip>
                                      <a:srcRect l="156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81400" cy="2494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CBCAB3" w14:textId="77777777" w:rsidR="00DE53D4" w:rsidRPr="00184807" w:rsidRDefault="00DE53D4" w:rsidP="00DE53D4">
      <w:pPr>
        <w:pStyle w:val="Header"/>
        <w:ind w:right="5931"/>
        <w:rPr>
          <w:rFonts w:ascii="Arial" w:hAnsi="Arial" w:cs="Arial"/>
          <w:b/>
          <w:color w:val="0070C0"/>
        </w:rPr>
      </w:pPr>
      <w:r w:rsidRPr="00184807">
        <w:rPr>
          <w:rFonts w:ascii="Arial" w:hAnsi="Arial" w:cs="Arial"/>
          <w:b/>
          <w:color w:val="0070C0"/>
        </w:rPr>
        <w:t>Comments</w:t>
      </w:r>
    </w:p>
    <w:p w14:paraId="392BFF22" w14:textId="77777777" w:rsidR="00DE53D4" w:rsidRPr="00AA7409" w:rsidRDefault="00DE53D4" w:rsidP="00DE53D4">
      <w:pPr>
        <w:pStyle w:val="Header"/>
        <w:ind w:right="5931"/>
        <w:rPr>
          <w:rFonts w:ascii="Arial" w:hAnsi="Arial" w:cs="Arial"/>
        </w:rPr>
      </w:pPr>
    </w:p>
    <w:p w14:paraId="67E7877A" w14:textId="77777777" w:rsidR="00DE53D4" w:rsidRPr="001F5912" w:rsidRDefault="00DE53D4" w:rsidP="00DE53D4">
      <w:pPr>
        <w:ind w:right="5931"/>
        <w:rPr>
          <w:rFonts w:ascii="Arial" w:hAnsi="Arial" w:cs="Arial"/>
        </w:rPr>
      </w:pPr>
      <w:r w:rsidRPr="001F5912">
        <w:rPr>
          <w:rFonts w:ascii="Arial" w:hAnsi="Arial" w:cs="Arial"/>
        </w:rPr>
        <w:t xml:space="preserve">Pupil C formulates her own questions and researches the information needed. </w:t>
      </w:r>
    </w:p>
    <w:p w14:paraId="38454224" w14:textId="77777777" w:rsidR="00DE53D4" w:rsidRDefault="00DE53D4" w:rsidP="00DE53D4">
      <w:pPr>
        <w:pStyle w:val="Header"/>
        <w:ind w:right="5931"/>
        <w:rPr>
          <w:rFonts w:ascii="Arial" w:hAnsi="Arial" w:cs="Arial"/>
          <w:b/>
          <w:color w:val="0070C0"/>
        </w:rPr>
      </w:pPr>
      <w:r w:rsidRPr="001F5912">
        <w:rPr>
          <w:rFonts w:ascii="Arial" w:hAnsi="Arial" w:cs="Arial"/>
          <w:b/>
          <w:color w:val="0070C0"/>
        </w:rPr>
        <w:t>Probing questions and feedback</w:t>
      </w:r>
    </w:p>
    <w:p w14:paraId="54072B5B" w14:textId="77777777" w:rsidR="00DE53D4" w:rsidRPr="001F5912" w:rsidRDefault="00DE53D4" w:rsidP="00DE53D4">
      <w:pPr>
        <w:pStyle w:val="Header"/>
        <w:ind w:right="5931"/>
        <w:rPr>
          <w:rFonts w:ascii="Arial" w:hAnsi="Arial" w:cs="Arial"/>
          <w:b/>
          <w:color w:val="0070C0"/>
        </w:rPr>
      </w:pPr>
    </w:p>
    <w:p w14:paraId="32171874" w14:textId="77777777" w:rsidR="00DE53D4" w:rsidRPr="00560B4B" w:rsidRDefault="00DE53D4" w:rsidP="00DE53D4">
      <w:pPr>
        <w:pStyle w:val="body"/>
        <w:numPr>
          <w:ilvl w:val="0"/>
          <w:numId w:val="9"/>
        </w:numPr>
        <w:ind w:right="5931"/>
        <w:rPr>
          <w:rFonts w:cs="Arial"/>
          <w:i/>
          <w:color w:val="000080"/>
          <w:sz w:val="22"/>
          <w:szCs w:val="22"/>
        </w:rPr>
      </w:pPr>
      <w:r w:rsidRPr="00560B4B">
        <w:rPr>
          <w:rFonts w:cs="Arial"/>
          <w:i/>
          <w:color w:val="000080"/>
          <w:sz w:val="22"/>
          <w:szCs w:val="22"/>
        </w:rPr>
        <w:t>When you found the mean number of litres per flush, what assumptions did you make about the numbers of different types of cisterns people use?</w:t>
      </w:r>
    </w:p>
    <w:p w14:paraId="3B11DE2D" w14:textId="77777777" w:rsidR="00DE53D4" w:rsidRPr="00560B4B" w:rsidRDefault="00DE53D4" w:rsidP="00DE53D4">
      <w:pPr>
        <w:pStyle w:val="body"/>
        <w:numPr>
          <w:ilvl w:val="0"/>
          <w:numId w:val="9"/>
        </w:numPr>
        <w:ind w:right="5931"/>
        <w:rPr>
          <w:rFonts w:cs="Arial"/>
          <w:color w:val="000080"/>
          <w:sz w:val="22"/>
          <w:szCs w:val="22"/>
        </w:rPr>
      </w:pPr>
      <w:r w:rsidRPr="00560B4B">
        <w:rPr>
          <w:rFonts w:cs="Arial"/>
          <w:i/>
          <w:color w:val="000080"/>
          <w:sz w:val="22"/>
          <w:szCs w:val="22"/>
        </w:rPr>
        <w:t xml:space="preserve">What accuracy would have been more appropriate and why? </w:t>
      </w:r>
      <w:r w:rsidRPr="00560B4B">
        <w:rPr>
          <w:rFonts w:cs="Arial"/>
          <w:color w:val="000080"/>
          <w:sz w:val="22"/>
          <w:szCs w:val="22"/>
        </w:rPr>
        <w:t xml:space="preserve"> </w:t>
      </w:r>
    </w:p>
    <w:p w14:paraId="37853B7D" w14:textId="77777777" w:rsidR="00DE53D4" w:rsidRPr="00560B4B" w:rsidRDefault="00DE53D4" w:rsidP="00DE53D4">
      <w:pPr>
        <w:pStyle w:val="body"/>
        <w:numPr>
          <w:ilvl w:val="0"/>
          <w:numId w:val="9"/>
        </w:numPr>
        <w:ind w:right="5931"/>
        <w:rPr>
          <w:rFonts w:cs="Arial"/>
          <w:i/>
          <w:color w:val="000080"/>
          <w:sz w:val="22"/>
          <w:szCs w:val="22"/>
        </w:rPr>
      </w:pPr>
      <w:r w:rsidRPr="00560B4B">
        <w:rPr>
          <w:rFonts w:cs="Arial"/>
          <w:i/>
          <w:color w:val="000080"/>
          <w:sz w:val="22"/>
          <w:szCs w:val="22"/>
        </w:rPr>
        <w:t xml:space="preserve">Can you think of a way of helping the reader by explaining what 546 million litres of water ‘looks’ like? </w:t>
      </w:r>
    </w:p>
    <w:p w14:paraId="0D480DC5" w14:textId="77777777" w:rsidR="00DE53D4" w:rsidRDefault="00DE53D4" w:rsidP="00DE53D4">
      <w:pPr>
        <w:pStyle w:val="body"/>
        <w:ind w:left="360" w:right="5931"/>
        <w:rPr>
          <w:rFonts w:cs="Arial"/>
          <w:i/>
          <w:sz w:val="20"/>
        </w:rPr>
      </w:pPr>
    </w:p>
    <w:p w14:paraId="2044EC80" w14:textId="77777777" w:rsidR="00DE53D4" w:rsidRPr="007C1D69" w:rsidRDefault="00DE53D4" w:rsidP="00DE53D4">
      <w:pPr>
        <w:pStyle w:val="body"/>
        <w:ind w:left="360" w:right="5931"/>
        <w:rPr>
          <w:rFonts w:cs="Arial"/>
          <w:i/>
          <w:sz w:val="20"/>
        </w:rPr>
      </w:pPr>
    </w:p>
    <w:p w14:paraId="0F31AB3E" w14:textId="77777777" w:rsidR="00DE53D4" w:rsidRDefault="00DE53D4" w:rsidP="00DE53D4">
      <w:pPr>
        <w:ind w:right="5931"/>
        <w:rPr>
          <w:rFonts w:ascii="Arial" w:hAnsi="Arial" w:cs="Arial"/>
        </w:rPr>
      </w:pPr>
      <w:r w:rsidRPr="001F5912">
        <w:rPr>
          <w:rFonts w:ascii="Arial" w:hAnsi="Arial" w:cs="Arial"/>
        </w:rPr>
        <w:t xml:space="preserve">Pupil </w:t>
      </w:r>
      <w:r>
        <w:rPr>
          <w:rFonts w:ascii="Arial" w:hAnsi="Arial" w:cs="Arial"/>
        </w:rPr>
        <w:t>C</w:t>
      </w:r>
      <w:r w:rsidRPr="001F5912">
        <w:rPr>
          <w:rFonts w:ascii="Arial" w:hAnsi="Arial" w:cs="Arial"/>
        </w:rPr>
        <w:t xml:space="preserve"> would benefit from discuss</w:t>
      </w:r>
      <w:r>
        <w:rPr>
          <w:rFonts w:ascii="Arial" w:hAnsi="Arial" w:cs="Arial"/>
        </w:rPr>
        <w:t>ions about</w:t>
      </w:r>
      <w:r w:rsidRPr="001F59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what accuracy is appropriate when </w:t>
      </w:r>
      <w:r w:rsidR="00560B4B">
        <w:rPr>
          <w:rFonts w:ascii="Arial" w:hAnsi="Arial" w:cs="Arial"/>
        </w:rPr>
        <w:t xml:space="preserve">solving </w:t>
      </w:r>
      <w:r>
        <w:rPr>
          <w:rFonts w:ascii="Arial" w:hAnsi="Arial" w:cs="Arial"/>
        </w:rPr>
        <w:t>problem</w:t>
      </w:r>
      <w:r w:rsidR="00560B4B">
        <w:rPr>
          <w:rFonts w:ascii="Arial" w:hAnsi="Arial" w:cs="Arial"/>
        </w:rPr>
        <w:t>s</w:t>
      </w:r>
      <w:r>
        <w:rPr>
          <w:rFonts w:ascii="Arial" w:hAnsi="Arial" w:cs="Arial"/>
        </w:rPr>
        <w:t>, and why</w:t>
      </w:r>
      <w:r w:rsidRPr="001F591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7F831A99" w14:textId="77777777" w:rsidR="00DE53D4" w:rsidRPr="00535D59" w:rsidRDefault="00DE53D4" w:rsidP="00DE53D4">
      <w:pPr>
        <w:ind w:right="593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Reviewing other pupils’ work may support her understanding of how to produce an effective summary report.</w:t>
      </w:r>
    </w:p>
    <w:p w14:paraId="63A05ECF" w14:textId="77777777" w:rsidR="00DE53D4" w:rsidRPr="000301C7" w:rsidRDefault="00DE53D4" w:rsidP="00DE53D4">
      <w:pPr>
        <w:spacing w:after="0" w:line="240" w:lineRule="auto"/>
        <w:rPr>
          <w:rFonts w:ascii="Estrangelo Edessa" w:hAnsi="Estrangelo Edessa" w:cs="Estrangelo Edessa"/>
          <w:sz w:val="4"/>
          <w:szCs w:val="4"/>
        </w:rPr>
      </w:pPr>
      <w:r>
        <w:rPr>
          <w:rFonts w:ascii="Estrangelo Edessa" w:hAnsi="Estrangelo Edessa" w:cs="Estrangelo Edessa"/>
        </w:rPr>
        <w:br w:type="page"/>
      </w:r>
    </w:p>
    <w:tbl>
      <w:tblPr>
        <w:tblW w:w="9322" w:type="dxa"/>
        <w:tblBorders>
          <w:top w:val="single" w:sz="24" w:space="0" w:color="E8EAEB"/>
          <w:left w:val="single" w:sz="24" w:space="0" w:color="E8EAEB"/>
          <w:bottom w:val="single" w:sz="24" w:space="0" w:color="E8EAEB"/>
          <w:right w:val="single" w:sz="24" w:space="0" w:color="E8EAEB"/>
        </w:tblBorders>
        <w:shd w:val="clear" w:color="auto" w:fill="E8EAEB"/>
        <w:tblLook w:val="0000" w:firstRow="0" w:lastRow="0" w:firstColumn="0" w:lastColumn="0" w:noHBand="0" w:noVBand="0"/>
      </w:tblPr>
      <w:tblGrid>
        <w:gridCol w:w="9322"/>
      </w:tblGrid>
      <w:tr w:rsidR="00DE53D4" w14:paraId="3FE085DA" w14:textId="77777777">
        <w:tc>
          <w:tcPr>
            <w:tcW w:w="9322" w:type="dxa"/>
            <w:shd w:val="clear" w:color="auto" w:fill="2B3C4C"/>
            <w:vAlign w:val="center"/>
          </w:tcPr>
          <w:p w14:paraId="1A621586" w14:textId="77777777" w:rsidR="00DE53D4" w:rsidRPr="00D56086" w:rsidRDefault="00DE53D4" w:rsidP="00DE53D4">
            <w:pPr>
              <w:pStyle w:val="Heading2"/>
            </w:pPr>
            <w:r w:rsidRPr="00D56086">
              <w:rPr>
                <w:rFonts w:ascii="Estrangelo Edessa" w:hAnsi="Estrangelo Edessa" w:cs="Estrangelo Edessa"/>
              </w:rPr>
              <w:lastRenderedPageBreak/>
              <w:br w:type="page"/>
            </w:r>
            <w:r w:rsidRPr="00D56086">
              <w:t>Activity 3: Blow Dry</w:t>
            </w:r>
          </w:p>
        </w:tc>
      </w:tr>
    </w:tbl>
    <w:p w14:paraId="237BE3AC" w14:textId="77777777" w:rsidR="00DE53D4" w:rsidRPr="008F7FB5" w:rsidRDefault="00CF4554" w:rsidP="00DE53D4">
      <w:pPr>
        <w:tabs>
          <w:tab w:val="left" w:pos="6780"/>
        </w:tabs>
        <w:spacing w:before="60" w:after="60" w:line="240" w:lineRule="auto"/>
        <w:rPr>
          <w:rFonts w:ascii="Estrangelo Edessa" w:hAnsi="Estrangelo Edessa" w:cs="Estrangelo Edessa"/>
          <w:sz w:val="10"/>
          <w:szCs w:val="10"/>
        </w:rPr>
      </w:pPr>
      <w:r>
        <w:rPr>
          <w:rFonts w:ascii="Estrangelo Edessa" w:hAnsi="Estrangelo Edessa" w:cs="Estrangelo Edessa"/>
          <w:noProof/>
          <w:sz w:val="10"/>
          <w:szCs w:val="10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108E349" wp14:editId="7D0456A3">
                <wp:simplePos x="0" y="0"/>
                <wp:positionH relativeFrom="column">
                  <wp:posOffset>1143000</wp:posOffset>
                </wp:positionH>
                <wp:positionV relativeFrom="paragraph">
                  <wp:posOffset>61595</wp:posOffset>
                </wp:positionV>
                <wp:extent cx="4686300" cy="1461135"/>
                <wp:effectExtent l="0" t="0" r="12700" b="12700"/>
                <wp:wrapSquare wrapText="bothSides"/>
                <wp:docPr id="15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146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E3BB7" w14:textId="77777777" w:rsidR="00DE53D4" w:rsidRPr="00560D1D" w:rsidRDefault="00031BF1" w:rsidP="00DE53D4">
                            <w:pPr>
                              <w:rPr>
                                <w:rFonts w:ascii="Estrangelo Edessa" w:hAnsi="Estrangelo Edessa" w:cs="Estrangelo Edessa"/>
                              </w:rPr>
                            </w:pPr>
                            <w:r>
                              <w:rPr>
                                <w:rFonts w:ascii="Estrangelo Edessa" w:hAnsi="Estrangelo Edessa" w:cs="Estrangelo Edessa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C66CF44" wp14:editId="7F2A2736">
                                  <wp:extent cx="4490720" cy="1209040"/>
                                  <wp:effectExtent l="19050" t="0" r="508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 l="1003" r="140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0720" cy="1209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36" type="#_x0000_t202" style="position:absolute;margin-left:90pt;margin-top:4.85pt;width:369pt;height:115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">
                <v:textbox style="mso-fit-shape-to-text:t">
                  <w:txbxContent>
                    <w:p w14:paraId="229E3BB7" w14:textId="77777777" w:rsidR="00DE53D4" w:rsidRPr="00560D1D" w:rsidRDefault="00031BF1" w:rsidP="00DE53D4">
                      <w:pPr>
                        <w:rPr>
                          <w:rFonts w:ascii="Estrangelo Edessa" w:hAnsi="Estrangelo Edessa" w:cs="Estrangelo Edessa"/>
                        </w:rPr>
                      </w:pPr>
                      <w:r>
                        <w:rPr>
                          <w:rFonts w:ascii="Estrangelo Edessa" w:hAnsi="Estrangelo Edessa" w:cs="Estrangelo Edessa"/>
                          <w:noProof/>
                          <w:lang w:val="en-US"/>
                        </w:rPr>
                        <w:drawing>
                          <wp:inline distT="0" distB="0" distL="0" distR="0" wp14:anchorId="2C66CF44" wp14:editId="7F2A2736">
                            <wp:extent cx="4490720" cy="1209040"/>
                            <wp:effectExtent l="19050" t="0" r="508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 l="1003" r="140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0720" cy="1209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DA1167" w14:textId="77777777" w:rsidR="0019699C" w:rsidRDefault="0019699C" w:rsidP="0019699C">
      <w:pPr>
        <w:spacing w:after="120"/>
        <w:rPr>
          <w:rFonts w:ascii="Arial" w:hAnsi="Arial" w:cs="Arial"/>
        </w:rPr>
      </w:pPr>
    </w:p>
    <w:p w14:paraId="62DA870A" w14:textId="77777777" w:rsidR="0019699C" w:rsidRDefault="00DE53D4" w:rsidP="0019699C">
      <w:pPr>
        <w:spacing w:after="120"/>
        <w:rPr>
          <w:rFonts w:ascii="Arial" w:hAnsi="Arial" w:cs="Arial"/>
        </w:rPr>
      </w:pPr>
      <w:r w:rsidRPr="0079001F">
        <w:rPr>
          <w:rFonts w:ascii="Arial" w:hAnsi="Arial" w:cs="Arial"/>
        </w:rPr>
        <w:t xml:space="preserve">This activity </w:t>
      </w:r>
      <w:r w:rsidR="00560B4B">
        <w:rPr>
          <w:rFonts w:ascii="Arial" w:hAnsi="Arial" w:cs="Arial"/>
        </w:rPr>
        <w:t xml:space="preserve">is to </w:t>
      </w:r>
      <w:r w:rsidRPr="0079001F">
        <w:rPr>
          <w:rFonts w:ascii="Arial" w:hAnsi="Arial" w:cs="Arial"/>
        </w:rPr>
        <w:t xml:space="preserve">design a toilet block. </w:t>
      </w:r>
    </w:p>
    <w:p w14:paraId="747B76AD" w14:textId="77777777" w:rsidR="0019699C" w:rsidRDefault="0019699C" w:rsidP="0019699C">
      <w:pPr>
        <w:spacing w:after="120"/>
        <w:rPr>
          <w:rFonts w:ascii="Arial" w:hAnsi="Arial" w:cs="Arial"/>
        </w:rPr>
      </w:pPr>
    </w:p>
    <w:p w14:paraId="3F84C834" w14:textId="77777777" w:rsidR="0019699C" w:rsidRDefault="0019699C" w:rsidP="0019699C">
      <w:pPr>
        <w:spacing w:after="120"/>
        <w:rPr>
          <w:rFonts w:ascii="Arial" w:hAnsi="Arial" w:cs="Arial"/>
        </w:rPr>
      </w:pPr>
    </w:p>
    <w:p w14:paraId="64014862" w14:textId="77777777" w:rsidR="0019699C" w:rsidRDefault="0019699C" w:rsidP="0019699C">
      <w:pPr>
        <w:spacing w:after="120"/>
        <w:rPr>
          <w:rFonts w:ascii="Arial" w:hAnsi="Arial" w:cs="Arial"/>
        </w:rPr>
      </w:pPr>
    </w:p>
    <w:p w14:paraId="2042BB1C" w14:textId="77777777" w:rsidR="00DE53D4" w:rsidRPr="0019699C" w:rsidRDefault="00E010C1" w:rsidP="0019699C">
      <w:pPr>
        <w:spacing w:after="120"/>
        <w:rPr>
          <w:rFonts w:ascii="Arial" w:hAnsi="Arial" w:cs="Arial"/>
          <w:b/>
          <w:color w:val="0070C0"/>
          <w:sz w:val="24"/>
          <w:szCs w:val="24"/>
        </w:rPr>
      </w:pPr>
      <w:r w:rsidRPr="0019699C">
        <w:rPr>
          <w:rFonts w:ascii="Arial" w:hAnsi="Arial" w:cs="Arial"/>
          <w:b/>
          <w:color w:val="0070C0"/>
          <w:sz w:val="24"/>
          <w:szCs w:val="24"/>
        </w:rPr>
        <w:t>Teacher guidance</w:t>
      </w:r>
    </w:p>
    <w:p w14:paraId="3B10DD0A" w14:textId="77777777" w:rsidR="00E010C1" w:rsidRPr="00E010C1" w:rsidRDefault="00E010C1" w:rsidP="00E010C1">
      <w:pPr>
        <w:spacing w:after="120"/>
      </w:pPr>
      <w:r w:rsidRPr="0079001F">
        <w:rPr>
          <w:rFonts w:ascii="Arial" w:hAnsi="Arial" w:cs="Arial"/>
        </w:rPr>
        <w:t xml:space="preserve">The provision of a context, </w:t>
      </w:r>
      <w:proofErr w:type="spellStart"/>
      <w:r w:rsidRPr="0079001F">
        <w:rPr>
          <w:rFonts w:ascii="Arial" w:hAnsi="Arial" w:cs="Arial"/>
        </w:rPr>
        <w:t>eg</w:t>
      </w:r>
      <w:proofErr w:type="spellEnd"/>
      <w:r w:rsidRPr="0079001F">
        <w:rPr>
          <w:rFonts w:ascii="Arial" w:hAnsi="Arial" w:cs="Arial"/>
        </w:rPr>
        <w:t xml:space="preserve"> a cinema, provides an activity is suitable for pupils working at levels 6 to 8.</w:t>
      </w:r>
    </w:p>
    <w:tbl>
      <w:tblPr>
        <w:tblW w:w="932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2693"/>
      </w:tblGrid>
      <w:tr w:rsidR="00DE53D4" w:rsidRPr="00F24B48" w14:paraId="53F3EDF6" w14:textId="77777777" w:rsidTr="0019699C">
        <w:tc>
          <w:tcPr>
            <w:tcW w:w="6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FCA77F" w14:textId="77777777" w:rsidR="00DE53D4" w:rsidRPr="0079001F" w:rsidRDefault="00E010C1" w:rsidP="00DE53D4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Observe h</w:t>
            </w:r>
            <w:r w:rsidR="00DE53D4" w:rsidRPr="0079001F">
              <w:rPr>
                <w:rFonts w:ascii="Arial" w:hAnsi="Arial" w:cs="Arial"/>
              </w:rPr>
              <w:t>ow well pupils:</w:t>
            </w:r>
          </w:p>
          <w:p w14:paraId="47B264F7" w14:textId="77777777" w:rsidR="00DE53D4" w:rsidRPr="0079001F" w:rsidRDefault="00DE53D4" w:rsidP="00DE53D4">
            <w:pPr>
              <w:numPr>
                <w:ilvl w:val="0"/>
                <w:numId w:val="4"/>
              </w:numPr>
              <w:spacing w:after="0"/>
              <w:ind w:left="777" w:hanging="357"/>
              <w:rPr>
                <w:rFonts w:ascii="Arial" w:hAnsi="Arial" w:cs="Arial"/>
                <w:i/>
              </w:rPr>
            </w:pPr>
            <w:r w:rsidRPr="0079001F">
              <w:rPr>
                <w:rFonts w:ascii="Arial" w:hAnsi="Arial" w:cs="Arial"/>
              </w:rPr>
              <w:t>Decide what information is needed and how to use it</w:t>
            </w:r>
          </w:p>
          <w:p w14:paraId="21D8298E" w14:textId="77777777" w:rsidR="00DE53D4" w:rsidRPr="0079001F" w:rsidRDefault="00DE53D4" w:rsidP="00DE53D4">
            <w:pPr>
              <w:numPr>
                <w:ilvl w:val="0"/>
                <w:numId w:val="4"/>
              </w:numPr>
              <w:spacing w:after="0"/>
              <w:ind w:left="777" w:hanging="357"/>
              <w:rPr>
                <w:rFonts w:ascii="Arial" w:hAnsi="Arial" w:cs="Arial"/>
                <w:i/>
              </w:rPr>
            </w:pPr>
            <w:r w:rsidRPr="0079001F">
              <w:rPr>
                <w:rFonts w:ascii="Arial" w:hAnsi="Arial" w:cs="Arial"/>
              </w:rPr>
              <w:t>Work towards a solution, and then interpret it</w:t>
            </w:r>
          </w:p>
          <w:p w14:paraId="7CBEED8C" w14:textId="77777777" w:rsidR="00DE53D4" w:rsidRPr="00D949D9" w:rsidRDefault="00DE53D4" w:rsidP="00DE53D4">
            <w:pPr>
              <w:numPr>
                <w:ilvl w:val="0"/>
                <w:numId w:val="4"/>
              </w:numPr>
              <w:spacing w:after="60"/>
              <w:ind w:left="777" w:hanging="357"/>
              <w:rPr>
                <w:rFonts w:ascii="Estrangelo Edessa" w:hAnsi="Estrangelo Edessa" w:cs="Estrangelo Edessa"/>
                <w:i/>
              </w:rPr>
            </w:pPr>
            <w:r w:rsidRPr="0079001F">
              <w:rPr>
                <w:rFonts w:ascii="Arial" w:hAnsi="Arial" w:cs="Arial"/>
              </w:rPr>
              <w:t>Present their evidence and conclusion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AC0035" w14:textId="77777777" w:rsidR="00DE53D4" w:rsidRPr="0079001F" w:rsidRDefault="00DE53D4" w:rsidP="00DE53D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90BDE8" w14:textId="77777777" w:rsidR="00DE53D4" w:rsidRPr="0079001F" w:rsidRDefault="00DE53D4" w:rsidP="00DE53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9001F">
              <w:rPr>
                <w:rFonts w:ascii="Arial" w:hAnsi="Arial" w:cs="Arial"/>
                <w:sz w:val="20"/>
                <w:szCs w:val="20"/>
              </w:rPr>
              <w:t xml:space="preserve">A useful source is </w:t>
            </w:r>
            <w:r w:rsidRPr="0079001F">
              <w:rPr>
                <w:rFonts w:ascii="Arial" w:hAnsi="Arial" w:cs="Arial"/>
                <w:sz w:val="20"/>
                <w:szCs w:val="20"/>
              </w:rPr>
              <w:br/>
              <w:t>www.hse.gov.uk/</w:t>
            </w:r>
            <w:r w:rsidRPr="0079001F">
              <w:rPr>
                <w:rFonts w:ascii="Arial" w:hAnsi="Arial" w:cs="Arial"/>
                <w:sz w:val="20"/>
                <w:szCs w:val="20"/>
              </w:rPr>
              <w:br/>
              <w:t>contact/</w:t>
            </w:r>
            <w:proofErr w:type="spellStart"/>
            <w:r w:rsidRPr="0079001F">
              <w:rPr>
                <w:rFonts w:ascii="Arial" w:hAnsi="Arial" w:cs="Arial"/>
                <w:sz w:val="20"/>
                <w:szCs w:val="20"/>
              </w:rPr>
              <w:t>faqs</w:t>
            </w:r>
            <w:proofErr w:type="spellEnd"/>
            <w:r w:rsidRPr="0079001F">
              <w:rPr>
                <w:rFonts w:ascii="Arial" w:hAnsi="Arial" w:cs="Arial"/>
                <w:sz w:val="20"/>
                <w:szCs w:val="20"/>
              </w:rPr>
              <w:t>/toilets.htm</w:t>
            </w:r>
          </w:p>
          <w:p w14:paraId="23D24027" w14:textId="77777777" w:rsidR="00DE53D4" w:rsidRPr="00C00FE7" w:rsidRDefault="00DE53D4" w:rsidP="00DE53D4">
            <w:pPr>
              <w:spacing w:after="0" w:line="240" w:lineRule="auto"/>
              <w:rPr>
                <w:rFonts w:ascii="Estrangelo Edessa" w:hAnsi="Estrangelo Edessa" w:cs="Estrangelo Edessa"/>
                <w:color w:val="FF0000"/>
                <w:sz w:val="20"/>
                <w:szCs w:val="20"/>
              </w:rPr>
            </w:pPr>
          </w:p>
        </w:tc>
      </w:tr>
    </w:tbl>
    <w:p w14:paraId="4FFCCF62" w14:textId="77777777" w:rsidR="00DE53D4" w:rsidRDefault="00CF4554" w:rsidP="00DE53D4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7C9371" wp14:editId="08312302">
                <wp:simplePos x="0" y="0"/>
                <wp:positionH relativeFrom="column">
                  <wp:posOffset>2885440</wp:posOffset>
                </wp:positionH>
                <wp:positionV relativeFrom="paragraph">
                  <wp:posOffset>213995</wp:posOffset>
                </wp:positionV>
                <wp:extent cx="1581150" cy="200025"/>
                <wp:effectExtent l="2540" t="0" r="3810" b="5080"/>
                <wp:wrapNone/>
                <wp:docPr id="14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EBA26" w14:textId="77777777" w:rsidR="00DE53D4" w:rsidRPr="007B0E0A" w:rsidRDefault="00DE53D4" w:rsidP="00DE53D4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37" style="position:absolute;margin-left:227.2pt;margin-top:16.85pt;width:124.5pt;height:15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" filled="f" fillcolor="#f2f2f2" stroked="f">
                <v:textbox>
                  <w:txbxContent>
                    <w:p w14:paraId="728EBA26" w14:textId="77777777" w:rsidR="00DE53D4" w:rsidRPr="007B0E0A" w:rsidRDefault="00DE53D4" w:rsidP="00DE53D4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010C1">
        <w:rPr>
          <w:rFonts w:ascii="Arial" w:hAnsi="Arial" w:cs="Arial"/>
        </w:rPr>
        <w:t>Q</w:t>
      </w:r>
      <w:r w:rsidR="00E010C1" w:rsidRPr="00E010C1">
        <w:rPr>
          <w:rFonts w:ascii="Arial" w:hAnsi="Arial" w:cs="Arial"/>
        </w:rPr>
        <w:t>uestions to ask:</w:t>
      </w:r>
    </w:p>
    <w:p w14:paraId="30ACB459" w14:textId="77777777" w:rsidR="00E010C1" w:rsidRPr="00E010C1" w:rsidRDefault="00E010C1" w:rsidP="00E010C1">
      <w:pPr>
        <w:numPr>
          <w:ilvl w:val="0"/>
          <w:numId w:val="12"/>
        </w:numPr>
        <w:spacing w:after="0" w:line="240" w:lineRule="auto"/>
        <w:rPr>
          <w:rFonts w:ascii="Arial" w:hAnsi="Arial" w:cs="Arial"/>
          <w:i/>
          <w:color w:val="000080"/>
        </w:rPr>
      </w:pPr>
      <w:r w:rsidRPr="00E010C1">
        <w:rPr>
          <w:rFonts w:ascii="Arial" w:hAnsi="Arial" w:cs="Arial"/>
          <w:i/>
          <w:color w:val="000080"/>
        </w:rPr>
        <w:t>What do you need to know to solve the problem? How can you find</w:t>
      </w:r>
      <w:r>
        <w:rPr>
          <w:rFonts w:ascii="Arial" w:hAnsi="Arial" w:cs="Arial"/>
          <w:i/>
          <w:color w:val="000080"/>
        </w:rPr>
        <w:t xml:space="preserve"> it</w:t>
      </w:r>
      <w:r w:rsidRPr="00E010C1">
        <w:rPr>
          <w:rFonts w:ascii="Arial" w:hAnsi="Arial" w:cs="Arial"/>
          <w:i/>
          <w:color w:val="000080"/>
        </w:rPr>
        <w:t xml:space="preserve">?  </w:t>
      </w:r>
    </w:p>
    <w:p w14:paraId="6C8F9AB0" w14:textId="77777777" w:rsidR="00E010C1" w:rsidRPr="00E010C1" w:rsidRDefault="00E010C1" w:rsidP="00E010C1">
      <w:pPr>
        <w:numPr>
          <w:ilvl w:val="0"/>
          <w:numId w:val="12"/>
        </w:numPr>
        <w:spacing w:after="0" w:line="240" w:lineRule="auto"/>
        <w:rPr>
          <w:rFonts w:ascii="Arial" w:hAnsi="Arial" w:cs="Arial"/>
          <w:i/>
          <w:color w:val="000080"/>
        </w:rPr>
      </w:pPr>
      <w:r w:rsidRPr="00E010C1">
        <w:rPr>
          <w:rFonts w:ascii="Arial" w:hAnsi="Arial" w:cs="Arial"/>
          <w:i/>
          <w:color w:val="000080"/>
        </w:rPr>
        <w:t xml:space="preserve">Do your answers seem realistic? How accurate do they need to be?  </w:t>
      </w:r>
    </w:p>
    <w:p w14:paraId="5C2E4267" w14:textId="77777777" w:rsidR="00E010C1" w:rsidRPr="00E010C1" w:rsidRDefault="00E010C1" w:rsidP="00E010C1">
      <w:pPr>
        <w:numPr>
          <w:ilvl w:val="0"/>
          <w:numId w:val="12"/>
        </w:numPr>
        <w:spacing w:after="0" w:line="240" w:lineRule="auto"/>
        <w:rPr>
          <w:rFonts w:ascii="Arial" w:hAnsi="Arial" w:cs="Arial"/>
          <w:i/>
          <w:color w:val="000080"/>
        </w:rPr>
      </w:pPr>
      <w:r w:rsidRPr="00E010C1">
        <w:rPr>
          <w:rFonts w:ascii="Arial" w:hAnsi="Arial" w:cs="Arial"/>
          <w:i/>
          <w:color w:val="000080"/>
        </w:rPr>
        <w:t xml:space="preserve">Are there any alternative approaches you could have used?  </w:t>
      </w:r>
    </w:p>
    <w:p w14:paraId="75B65BFB" w14:textId="77777777" w:rsidR="00E010C1" w:rsidRDefault="00E010C1" w:rsidP="00DE53D4">
      <w:pPr>
        <w:pStyle w:val="ColorfulList-Accent11"/>
        <w:spacing w:after="0" w:line="240" w:lineRule="auto"/>
        <w:ind w:left="357" w:hanging="357"/>
        <w:rPr>
          <w:rFonts w:ascii="Arial" w:hAnsi="Arial" w:cs="Arial"/>
        </w:rPr>
      </w:pPr>
    </w:p>
    <w:p w14:paraId="6FF3A1F8" w14:textId="77777777" w:rsidR="00DE53D4" w:rsidRPr="00C705DF" w:rsidRDefault="0019699C" w:rsidP="00C705DF">
      <w:pPr>
        <w:pStyle w:val="ColorfulList-Accent11"/>
        <w:spacing w:after="0" w:line="240" w:lineRule="auto"/>
        <w:ind w:left="0"/>
        <w:rPr>
          <w:rFonts w:ascii="Arial" w:hAnsi="Arial" w:cs="Arial"/>
          <w:b/>
          <w:color w:val="0070C0"/>
          <w:sz w:val="24"/>
          <w:szCs w:val="24"/>
        </w:rPr>
      </w:pPr>
      <w:r w:rsidRPr="00C705DF">
        <w:rPr>
          <w:rFonts w:ascii="Arial" w:hAnsi="Arial" w:cs="Arial"/>
          <w:b/>
          <w:color w:val="0070C0"/>
          <w:sz w:val="24"/>
          <w:szCs w:val="24"/>
        </w:rPr>
        <w:t xml:space="preserve">Assessment guidance: </w:t>
      </w:r>
      <w:r w:rsidR="00DE53D4" w:rsidRPr="00C705DF">
        <w:rPr>
          <w:rFonts w:ascii="Arial" w:hAnsi="Arial" w:cs="Arial"/>
          <w:b/>
          <w:color w:val="0070C0"/>
          <w:sz w:val="24"/>
          <w:szCs w:val="24"/>
        </w:rPr>
        <w:t>Progression in Key Processes</w:t>
      </w:r>
    </w:p>
    <w:p w14:paraId="7099959C" w14:textId="77777777" w:rsidR="0019699C" w:rsidRDefault="0019699C" w:rsidP="00DE53D4">
      <w:pPr>
        <w:pStyle w:val="Header"/>
        <w:spacing w:line="360" w:lineRule="auto"/>
        <w:rPr>
          <w:rFonts w:ascii="Arial" w:hAnsi="Arial" w:cs="Arial"/>
          <w:b/>
          <w:color w:val="0070C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2078"/>
        <w:gridCol w:w="2078"/>
        <w:gridCol w:w="2078"/>
        <w:gridCol w:w="2079"/>
      </w:tblGrid>
      <w:tr w:rsidR="00DE53D4" w:rsidRPr="00D709F8" w14:paraId="5526F45C" w14:textId="77777777">
        <w:tc>
          <w:tcPr>
            <w:tcW w:w="1009" w:type="dxa"/>
            <w:tcBorders>
              <w:top w:val="nil"/>
              <w:left w:val="nil"/>
            </w:tcBorders>
          </w:tcPr>
          <w:p w14:paraId="4F0D7EE0" w14:textId="77777777" w:rsidR="00DE53D4" w:rsidRPr="00E010C1" w:rsidRDefault="00DE53D4" w:rsidP="00DE53D4">
            <w:pPr>
              <w:pStyle w:val="Head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2078" w:type="dxa"/>
          </w:tcPr>
          <w:p w14:paraId="53C9454B" w14:textId="77777777" w:rsidR="00DE53D4" w:rsidRPr="00A1029D" w:rsidRDefault="00DE53D4" w:rsidP="00DE53D4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Representing</w:t>
            </w:r>
          </w:p>
        </w:tc>
        <w:tc>
          <w:tcPr>
            <w:tcW w:w="2078" w:type="dxa"/>
          </w:tcPr>
          <w:p w14:paraId="6B7439FE" w14:textId="77777777" w:rsidR="00DE53D4" w:rsidRPr="00A1029D" w:rsidRDefault="00DE53D4" w:rsidP="00DE53D4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Analysing</w:t>
            </w:r>
          </w:p>
        </w:tc>
        <w:tc>
          <w:tcPr>
            <w:tcW w:w="2078" w:type="dxa"/>
          </w:tcPr>
          <w:p w14:paraId="64E1A6C1" w14:textId="77777777" w:rsidR="00DE53D4" w:rsidRPr="00A1029D" w:rsidRDefault="00DE53D4" w:rsidP="00DE53D4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Interpreting and evaluating</w:t>
            </w:r>
          </w:p>
        </w:tc>
        <w:tc>
          <w:tcPr>
            <w:tcW w:w="2079" w:type="dxa"/>
          </w:tcPr>
          <w:p w14:paraId="3FC72017" w14:textId="77777777" w:rsidR="00DE53D4" w:rsidRPr="00A1029D" w:rsidRDefault="00DE53D4" w:rsidP="00DE53D4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Communicating and reflecting</w:t>
            </w:r>
          </w:p>
        </w:tc>
      </w:tr>
      <w:tr w:rsidR="007636F0" w:rsidRPr="00D709F8" w14:paraId="12588A0B" w14:textId="77777777">
        <w:tc>
          <w:tcPr>
            <w:tcW w:w="1009" w:type="dxa"/>
            <w:vMerge w:val="restart"/>
          </w:tcPr>
          <w:p w14:paraId="52795DBD" w14:textId="77777777" w:rsidR="007636F0" w:rsidRPr="00A1029D" w:rsidRDefault="00705760" w:rsidP="00705760">
            <w:pPr>
              <w:pStyle w:val="Header"/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6018A5BE" wp14:editId="2C9B55B2">
                      <wp:extent cx="498475" cy="2832100"/>
                      <wp:effectExtent l="50800" t="25400" r="136525" b="139700"/>
                      <wp:docPr id="28" name="Down Arrow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8475" cy="2832100"/>
                              </a:xfrm>
                              <a:prstGeom prst="downArrow">
                                <a:avLst>
                                  <a:gd name="adj1" fmla="val 54930"/>
                                  <a:gd name="adj2" fmla="val 166667"/>
                                </a:avLst>
                              </a:prstGeom>
                              <a:ln w="12700" cmpd="sng"/>
                              <a:effectLst>
                                <a:outerShdw blurRad="50800" dist="38100" dir="2700000" algn="t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36657B" w14:textId="77777777" w:rsidR="00705760" w:rsidRPr="00E31D66" w:rsidRDefault="00705760" w:rsidP="00705760">
                                  <w:pPr>
                                    <w:spacing w:after="0"/>
                                    <w:jc w:val="center"/>
                                    <w:rPr>
                                      <w:spacing w:val="84"/>
                                      <w:sz w:val="28"/>
                                      <w:szCs w:val="28"/>
                                    </w:rPr>
                                  </w:pPr>
                                  <w:r w:rsidRPr="00E31D66">
                                    <w:rPr>
                                      <w:spacing w:val="84"/>
                                      <w:sz w:val="28"/>
                                      <w:szCs w:val="28"/>
                                    </w:rPr>
                                    <w:t>PROGRESSION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Down Arrow 28" o:spid="_x0000_s1038" type="#_x0000_t67" style="width:39.25pt;height:2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" adj="15264,4868" fillcolor="white [3201]" strokecolor="black [3200]" strokeweight="1pt">
                      <v:shadow on="t" opacity="13107f" mv:blur="50800f" origin="-.5,-.5" offset="26941emu,26941emu"/>
                      <v:textbox style="layout-flow:vertical" inset="0,0,0,0">
                        <w:txbxContent>
                          <w:p w14:paraId="4A36657B" w14:textId="77777777" w:rsidR="00705760" w:rsidRPr="00E31D66" w:rsidRDefault="00705760" w:rsidP="00705760">
                            <w:pPr>
                              <w:spacing w:after="0"/>
                              <w:jc w:val="center"/>
                              <w:rPr>
                                <w:spacing w:val="84"/>
                                <w:sz w:val="28"/>
                                <w:szCs w:val="28"/>
                              </w:rPr>
                            </w:pPr>
                            <w:r w:rsidRPr="00E31D66">
                              <w:rPr>
                                <w:spacing w:val="84"/>
                                <w:sz w:val="28"/>
                                <w:szCs w:val="28"/>
                              </w:rPr>
                              <w:t>PROGRESSION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bookmarkEnd w:id="0"/>
          </w:p>
        </w:tc>
        <w:tc>
          <w:tcPr>
            <w:tcW w:w="2078" w:type="dxa"/>
          </w:tcPr>
          <w:p w14:paraId="150E0038" w14:textId="77777777" w:rsidR="007636F0" w:rsidRPr="005F5D3A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5F5D3A">
              <w:rPr>
                <w:rFonts w:ascii="Arial" w:hAnsi="Arial" w:cs="Arial"/>
                <w:sz w:val="20"/>
                <w:szCs w:val="20"/>
              </w:rPr>
              <w:t>Identifies relevant questions and how to combine answers</w:t>
            </w:r>
          </w:p>
        </w:tc>
        <w:tc>
          <w:tcPr>
            <w:tcW w:w="2078" w:type="dxa"/>
          </w:tcPr>
          <w:p w14:paraId="552B0EAD" w14:textId="77777777" w:rsidR="007636F0" w:rsidRPr="005F5D3A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5F5D3A">
              <w:rPr>
                <w:rFonts w:ascii="Arial" w:hAnsi="Arial" w:cs="Arial"/>
                <w:sz w:val="20"/>
                <w:szCs w:val="20"/>
              </w:rPr>
              <w:t xml:space="preserve">Combines </w:t>
            </w:r>
            <w:r>
              <w:rPr>
                <w:rFonts w:ascii="Arial" w:hAnsi="Arial" w:cs="Arial"/>
                <w:sz w:val="20"/>
                <w:szCs w:val="20"/>
              </w:rPr>
              <w:t xml:space="preserve">data; </w:t>
            </w:r>
            <w:r w:rsidRPr="005F5D3A">
              <w:rPr>
                <w:rFonts w:ascii="Arial" w:hAnsi="Arial" w:cs="Arial"/>
                <w:sz w:val="20"/>
                <w:szCs w:val="20"/>
              </w:rPr>
              <w:t>take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5F5D3A">
              <w:rPr>
                <w:rFonts w:ascii="Arial" w:hAnsi="Arial" w:cs="Arial"/>
                <w:sz w:val="20"/>
                <w:szCs w:val="20"/>
              </w:rPr>
              <w:t xml:space="preserve"> relevant step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5F5D3A">
              <w:rPr>
                <w:rFonts w:ascii="Arial" w:hAnsi="Arial" w:cs="Arial"/>
                <w:sz w:val="20"/>
                <w:szCs w:val="20"/>
              </w:rPr>
              <w:t xml:space="preserve"> towards the solution</w:t>
            </w:r>
          </w:p>
        </w:tc>
        <w:tc>
          <w:tcPr>
            <w:tcW w:w="2078" w:type="dxa"/>
          </w:tcPr>
          <w:p w14:paraId="6FDEF4BC" w14:textId="77777777" w:rsidR="007636F0" w:rsidRPr="005F5D3A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Reaches </w:t>
            </w:r>
            <w:r w:rsidRPr="005F5D3A">
              <w:rPr>
                <w:rFonts w:ascii="Arial" w:hAnsi="Arial" w:cs="Arial"/>
                <w:sz w:val="20"/>
                <w:szCs w:val="20"/>
              </w:rPr>
              <w:t>an informed conclusion</w:t>
            </w:r>
          </w:p>
        </w:tc>
        <w:tc>
          <w:tcPr>
            <w:tcW w:w="2079" w:type="dxa"/>
          </w:tcPr>
          <w:p w14:paraId="575FD418" w14:textId="77777777" w:rsidR="007636F0" w:rsidRPr="005F5D3A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5F5D3A">
              <w:rPr>
                <w:rFonts w:ascii="Arial" w:hAnsi="Arial" w:cs="Arial"/>
                <w:sz w:val="20"/>
                <w:szCs w:val="20"/>
              </w:rPr>
              <w:t xml:space="preserve">Presents a clear and comprehensive report (oral </w:t>
            </w:r>
            <w:r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5F5D3A">
              <w:rPr>
                <w:rFonts w:ascii="Arial" w:hAnsi="Arial" w:cs="Arial"/>
                <w:sz w:val="20"/>
                <w:szCs w:val="20"/>
              </w:rPr>
              <w:t>written)</w:t>
            </w:r>
          </w:p>
        </w:tc>
      </w:tr>
      <w:tr w:rsidR="007636F0" w:rsidRPr="00D709F8" w14:paraId="6428F484" w14:textId="77777777">
        <w:tc>
          <w:tcPr>
            <w:tcW w:w="1009" w:type="dxa"/>
            <w:vMerge/>
          </w:tcPr>
          <w:p w14:paraId="69B47BFE" w14:textId="77777777" w:rsidR="007636F0" w:rsidRPr="00A1029D" w:rsidRDefault="007636F0" w:rsidP="00DE53D4">
            <w:pPr>
              <w:pStyle w:val="Header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78" w:type="dxa"/>
          </w:tcPr>
          <w:p w14:paraId="4C05C1B9" w14:textId="77777777" w:rsidR="007636F0" w:rsidRPr="005F5D3A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5F5D3A">
              <w:rPr>
                <w:rFonts w:ascii="Arial" w:hAnsi="Arial" w:cs="Arial"/>
                <w:sz w:val="20"/>
                <w:szCs w:val="20"/>
              </w:rPr>
              <w:t>Identifies information needed and has a clear method for solution</w:t>
            </w:r>
          </w:p>
        </w:tc>
        <w:tc>
          <w:tcPr>
            <w:tcW w:w="2078" w:type="dxa"/>
          </w:tcPr>
          <w:p w14:paraId="13E5B91E" w14:textId="77777777" w:rsidR="007636F0" w:rsidRPr="005F5D3A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5F5D3A">
              <w:rPr>
                <w:rFonts w:ascii="Arial" w:hAnsi="Arial" w:cs="Arial"/>
                <w:sz w:val="20"/>
                <w:szCs w:val="20"/>
              </w:rPr>
              <w:t xml:space="preserve">Implements 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5F5D3A">
              <w:rPr>
                <w:rFonts w:ascii="Arial" w:hAnsi="Arial" w:cs="Arial"/>
                <w:sz w:val="20"/>
                <w:szCs w:val="20"/>
              </w:rPr>
              <w:t xml:space="preserve"> clear and correct method effectively</w:t>
            </w:r>
          </w:p>
        </w:tc>
        <w:tc>
          <w:tcPr>
            <w:tcW w:w="2078" w:type="dxa"/>
          </w:tcPr>
          <w:p w14:paraId="6EFB5E61" w14:textId="77777777" w:rsidR="007636F0" w:rsidRPr="005F5D3A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Reaches an informed conclusion, using appropriate accuracy</w:t>
            </w:r>
          </w:p>
        </w:tc>
        <w:tc>
          <w:tcPr>
            <w:tcW w:w="2079" w:type="dxa"/>
          </w:tcPr>
          <w:p w14:paraId="3C60AF11" w14:textId="77777777" w:rsidR="007636F0" w:rsidRPr="005F5D3A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69661B">
              <w:rPr>
                <w:rFonts w:ascii="Arial" w:hAnsi="Arial" w:cs="Arial"/>
                <w:sz w:val="20"/>
                <w:szCs w:val="20"/>
              </w:rPr>
              <w:t>As above</w:t>
            </w:r>
            <w:r>
              <w:rPr>
                <w:rFonts w:ascii="Arial" w:hAnsi="Arial" w:cs="Arial"/>
                <w:sz w:val="20"/>
                <w:szCs w:val="20"/>
              </w:rPr>
              <w:t xml:space="preserve"> and</w:t>
            </w:r>
            <w:r w:rsidRPr="0069661B">
              <w:rPr>
                <w:rFonts w:ascii="Arial" w:hAnsi="Arial" w:cs="Arial"/>
                <w:sz w:val="20"/>
                <w:szCs w:val="20"/>
              </w:rPr>
              <w:t xml:space="preserve"> shows evidence of reflection, </w:t>
            </w:r>
            <w:proofErr w:type="spellStart"/>
            <w:r w:rsidRPr="0069661B">
              <w:rPr>
                <w:rFonts w:ascii="Arial" w:hAnsi="Arial" w:cs="Arial"/>
                <w:sz w:val="20"/>
                <w:szCs w:val="20"/>
              </w:rPr>
              <w:t>eg</w:t>
            </w:r>
            <w:proofErr w:type="spellEnd"/>
            <w:r w:rsidRPr="0069661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that nos.</w:t>
            </w:r>
            <w:r w:rsidRPr="0069661B">
              <w:rPr>
                <w:rFonts w:ascii="Arial" w:hAnsi="Arial" w:cs="Arial"/>
                <w:sz w:val="20"/>
                <w:szCs w:val="20"/>
              </w:rPr>
              <w:t xml:space="preserve"> used are estimates</w:t>
            </w:r>
          </w:p>
        </w:tc>
      </w:tr>
      <w:tr w:rsidR="007636F0" w:rsidRPr="00D709F8" w14:paraId="7460703D" w14:textId="77777777">
        <w:tc>
          <w:tcPr>
            <w:tcW w:w="1009" w:type="dxa"/>
            <w:vMerge/>
          </w:tcPr>
          <w:p w14:paraId="123967E3" w14:textId="77777777" w:rsidR="007636F0" w:rsidRPr="00A1029D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8" w:type="dxa"/>
          </w:tcPr>
          <w:p w14:paraId="3F533393" w14:textId="77777777" w:rsidR="007636F0" w:rsidRPr="005F5D3A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Selects</w:t>
            </w:r>
            <w:r w:rsidRPr="0022727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only info.</w:t>
            </w:r>
            <w:r w:rsidRPr="0022727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227273">
              <w:rPr>
                <w:rFonts w:ascii="Arial" w:hAnsi="Arial" w:cs="Arial"/>
                <w:sz w:val="20"/>
                <w:szCs w:val="20"/>
              </w:rPr>
              <w:t>needed</w:t>
            </w:r>
            <w:proofErr w:type="gramEnd"/>
            <w:r w:rsidRPr="00227273">
              <w:rPr>
                <w:rFonts w:ascii="Arial" w:hAnsi="Arial" w:cs="Arial"/>
                <w:sz w:val="20"/>
                <w:szCs w:val="20"/>
              </w:rPr>
              <w:t xml:space="preserve"> and has a clear </w:t>
            </w:r>
            <w:r>
              <w:rPr>
                <w:rFonts w:ascii="Arial" w:hAnsi="Arial" w:cs="Arial"/>
                <w:sz w:val="20"/>
                <w:szCs w:val="20"/>
              </w:rPr>
              <w:t xml:space="preserve">and concise </w:t>
            </w:r>
            <w:r w:rsidRPr="00227273">
              <w:rPr>
                <w:rFonts w:ascii="Arial" w:hAnsi="Arial" w:cs="Arial"/>
                <w:sz w:val="20"/>
                <w:szCs w:val="20"/>
              </w:rPr>
              <w:t>method for solution</w:t>
            </w:r>
          </w:p>
        </w:tc>
        <w:tc>
          <w:tcPr>
            <w:tcW w:w="2078" w:type="dxa"/>
          </w:tcPr>
          <w:p w14:paraId="75EE6C82" w14:textId="77777777" w:rsidR="007636F0" w:rsidRPr="005F5D3A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Implements a</w:t>
            </w:r>
            <w:r w:rsidRPr="00227273">
              <w:rPr>
                <w:rFonts w:ascii="Arial" w:hAnsi="Arial" w:cs="Arial"/>
                <w:sz w:val="20"/>
                <w:szCs w:val="20"/>
              </w:rPr>
              <w:t xml:space="preserve"> clear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227273">
              <w:rPr>
                <w:rFonts w:ascii="Arial" w:hAnsi="Arial" w:cs="Arial"/>
                <w:sz w:val="20"/>
                <w:szCs w:val="20"/>
              </w:rPr>
              <w:t xml:space="preserve"> correct </w:t>
            </w:r>
            <w:r>
              <w:rPr>
                <w:rFonts w:ascii="Arial" w:hAnsi="Arial" w:cs="Arial"/>
                <w:sz w:val="20"/>
                <w:szCs w:val="20"/>
              </w:rPr>
              <w:t xml:space="preserve">and concise </w:t>
            </w:r>
            <w:r w:rsidRPr="00227273">
              <w:rPr>
                <w:rFonts w:ascii="Arial" w:hAnsi="Arial" w:cs="Arial"/>
                <w:sz w:val="20"/>
                <w:szCs w:val="20"/>
              </w:rPr>
              <w:t>method effectively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F</w:t>
            </w:r>
          </w:p>
        </w:tc>
        <w:tc>
          <w:tcPr>
            <w:tcW w:w="2078" w:type="dxa"/>
          </w:tcPr>
          <w:p w14:paraId="56C5BCD3" w14:textId="77777777" w:rsidR="007636F0" w:rsidRPr="005F5D3A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 above; processes findings to make them accessible,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uses % </w:t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F</w:t>
            </w:r>
          </w:p>
        </w:tc>
        <w:tc>
          <w:tcPr>
            <w:tcW w:w="2079" w:type="dxa"/>
          </w:tcPr>
          <w:p w14:paraId="7AE9BF65" w14:textId="77777777" w:rsidR="007636F0" w:rsidRPr="00207CF5" w:rsidRDefault="007636F0" w:rsidP="00DE53D4">
            <w:pPr>
              <w:pStyle w:val="Header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 above; reflects on the limitations surrounding the findings</w:t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 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F</w:t>
            </w:r>
          </w:p>
        </w:tc>
      </w:tr>
      <w:tr w:rsidR="007636F0" w:rsidRPr="00D709F8" w14:paraId="27039C28" w14:textId="77777777">
        <w:tc>
          <w:tcPr>
            <w:tcW w:w="1009" w:type="dxa"/>
            <w:vMerge/>
          </w:tcPr>
          <w:p w14:paraId="32BEB964" w14:textId="77777777" w:rsidR="007636F0" w:rsidRPr="00A1029D" w:rsidRDefault="007636F0" w:rsidP="00DE53D4">
            <w:pPr>
              <w:pStyle w:val="Header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78" w:type="dxa"/>
          </w:tcPr>
          <w:p w14:paraId="59DAF417" w14:textId="77777777" w:rsidR="007636F0" w:rsidRPr="005F5D3A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 above; collects clear data that gives insight into the problem </w:t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F</w:t>
            </w:r>
          </w:p>
        </w:tc>
        <w:tc>
          <w:tcPr>
            <w:tcW w:w="2078" w:type="dxa"/>
          </w:tcPr>
          <w:p w14:paraId="3FD2EA20" w14:textId="77777777" w:rsidR="007636F0" w:rsidRPr="00227273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 above; uses a range of appropriate strategies to test findings</w:t>
            </w:r>
          </w:p>
        </w:tc>
        <w:tc>
          <w:tcPr>
            <w:tcW w:w="2078" w:type="dxa"/>
          </w:tcPr>
          <w:p w14:paraId="196CAA50" w14:textId="77777777" w:rsidR="007636F0" w:rsidRPr="009722E7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 above; critically examines strength of evidence within the detailed solution</w:t>
            </w:r>
          </w:p>
        </w:tc>
        <w:tc>
          <w:tcPr>
            <w:tcW w:w="2079" w:type="dxa"/>
          </w:tcPr>
          <w:p w14:paraId="78CE8CFC" w14:textId="77777777" w:rsidR="007636F0" w:rsidRPr="009722E7" w:rsidRDefault="007636F0" w:rsidP="00DE53D4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 above; gives insightful ways of how the solution could be improved</w:t>
            </w:r>
          </w:p>
        </w:tc>
      </w:tr>
    </w:tbl>
    <w:p w14:paraId="508A60B4" w14:textId="77777777" w:rsidR="00DE53D4" w:rsidRPr="009E0DE4" w:rsidRDefault="00DE53D4" w:rsidP="00DE53D4">
      <w:pPr>
        <w:spacing w:after="0" w:line="240" w:lineRule="auto"/>
        <w:rPr>
          <w:sz w:val="10"/>
          <w:szCs w:val="10"/>
        </w:rPr>
      </w:pPr>
    </w:p>
    <w:p w14:paraId="67ACBFBE" w14:textId="77777777" w:rsidR="00DE53D4" w:rsidRPr="0019699C" w:rsidRDefault="00DE53D4" w:rsidP="00E010C1">
      <w:pPr>
        <w:spacing w:after="0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Estrangelo Edessa" w:hAnsi="Estrangelo Edessa" w:cs="Estrangelo Edessa"/>
        </w:rPr>
        <w:br w:type="page"/>
      </w:r>
      <w:r w:rsidR="00E010C1" w:rsidRPr="0019699C">
        <w:rPr>
          <w:rFonts w:ascii="Arial" w:hAnsi="Arial" w:cs="Arial"/>
          <w:b/>
          <w:color w:val="0070C0"/>
          <w:sz w:val="24"/>
          <w:szCs w:val="24"/>
        </w:rPr>
        <w:lastRenderedPageBreak/>
        <w:t>Sample response</w:t>
      </w:r>
      <w:r w:rsidR="0019699C" w:rsidRPr="0019699C">
        <w:rPr>
          <w:rFonts w:ascii="Arial" w:hAnsi="Arial" w:cs="Arial"/>
          <w:b/>
          <w:color w:val="0070C0"/>
          <w:sz w:val="24"/>
          <w:szCs w:val="24"/>
        </w:rPr>
        <w:t xml:space="preserve">: </w:t>
      </w:r>
      <w:r w:rsidRPr="0019699C">
        <w:rPr>
          <w:rFonts w:ascii="Arial" w:hAnsi="Arial" w:cs="Arial"/>
          <w:b/>
          <w:color w:val="0070C0"/>
          <w:sz w:val="24"/>
          <w:szCs w:val="24"/>
        </w:rPr>
        <w:t>Pupil pai</w:t>
      </w:r>
      <w:r w:rsidR="00E010C1" w:rsidRPr="0019699C">
        <w:rPr>
          <w:rFonts w:ascii="Arial" w:hAnsi="Arial" w:cs="Arial"/>
          <w:b/>
          <w:color w:val="0070C0"/>
          <w:sz w:val="24"/>
          <w:szCs w:val="24"/>
        </w:rPr>
        <w:t>r D and E</w:t>
      </w:r>
      <w:r w:rsidR="00E010C1" w:rsidRPr="0019699C">
        <w:rPr>
          <w:rFonts w:ascii="Arial" w:hAnsi="Arial" w:cs="Arial"/>
          <w:b/>
          <w:color w:val="0070C0"/>
          <w:sz w:val="24"/>
          <w:szCs w:val="24"/>
        </w:rPr>
        <w:tab/>
      </w:r>
      <w:r w:rsidR="00E010C1" w:rsidRPr="0019699C">
        <w:rPr>
          <w:rFonts w:ascii="Arial" w:hAnsi="Arial" w:cs="Arial"/>
          <w:b/>
          <w:color w:val="0070C0"/>
          <w:sz w:val="24"/>
          <w:szCs w:val="24"/>
        </w:rPr>
        <w:tab/>
      </w:r>
      <w:r w:rsidR="00E010C1" w:rsidRPr="0019699C">
        <w:rPr>
          <w:rFonts w:ascii="Arial" w:hAnsi="Arial" w:cs="Arial"/>
          <w:b/>
          <w:color w:val="0070C0"/>
          <w:sz w:val="24"/>
          <w:szCs w:val="24"/>
        </w:rPr>
        <w:tab/>
      </w:r>
    </w:p>
    <w:p w14:paraId="6944BA81" w14:textId="77777777" w:rsidR="00DE53D4" w:rsidRDefault="00CF4554" w:rsidP="00DE53D4">
      <w:pPr>
        <w:pStyle w:val="Header"/>
        <w:spacing w:before="60" w:line="276" w:lineRule="auto"/>
        <w:rPr>
          <w:rFonts w:ascii="Arial" w:hAnsi="Arial" w:cs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E33682D" wp14:editId="7530705E">
                <wp:simplePos x="0" y="0"/>
                <wp:positionH relativeFrom="column">
                  <wp:posOffset>1666875</wp:posOffset>
                </wp:positionH>
                <wp:positionV relativeFrom="paragraph">
                  <wp:posOffset>41910</wp:posOffset>
                </wp:positionV>
                <wp:extent cx="4336415" cy="2152015"/>
                <wp:effectExtent l="3175" t="3810" r="0" b="3175"/>
                <wp:wrapSquare wrapText="bothSides"/>
                <wp:docPr id="12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6415" cy="215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E5F8B" w14:textId="77777777" w:rsidR="00DE53D4" w:rsidRPr="00354CD5" w:rsidRDefault="00031BF1" w:rsidP="00DE53D4">
                            <w:pPr>
                              <w:pStyle w:val="Header"/>
                              <w:spacing w:before="60" w:line="276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F2F35B6" wp14:editId="212C3A98">
                                  <wp:extent cx="4109720" cy="1971040"/>
                                  <wp:effectExtent l="19050" t="19050" r="24130" b="1016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 l="26144" t="23865" r="26797" b="470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9720" cy="1971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39" type="#_x0000_t202" style="position:absolute;margin-left:131.25pt;margin-top:3.3pt;width:341.45pt;height:169.4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" filled="f" stroked="f">
                <v:textbox>
                  <w:txbxContent>
                    <w:p w14:paraId="64DE5F8B" w14:textId="77777777" w:rsidR="00DE53D4" w:rsidRPr="00354CD5" w:rsidRDefault="00031BF1" w:rsidP="00DE53D4">
                      <w:pPr>
                        <w:pStyle w:val="Header"/>
                        <w:spacing w:before="60" w:line="276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val="en-US"/>
                        </w:rPr>
                        <w:drawing>
                          <wp:inline distT="0" distB="0" distL="0" distR="0" wp14:anchorId="0F2F35B6" wp14:editId="212C3A98">
                            <wp:extent cx="4109720" cy="1971040"/>
                            <wp:effectExtent l="19050" t="19050" r="24130" b="1016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 l="26144" t="23865" r="26797" b="470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9720" cy="1971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B3E8F1" w14:textId="77777777" w:rsidR="00DE53D4" w:rsidRPr="00184807" w:rsidRDefault="00DE53D4" w:rsidP="00DE53D4">
      <w:pPr>
        <w:pStyle w:val="Header"/>
        <w:rPr>
          <w:rFonts w:ascii="Arial" w:hAnsi="Arial" w:cs="Arial"/>
          <w:b/>
          <w:color w:val="0070C0"/>
        </w:rPr>
      </w:pPr>
      <w:r w:rsidRPr="00184807">
        <w:rPr>
          <w:rFonts w:ascii="Arial" w:hAnsi="Arial" w:cs="Arial"/>
          <w:b/>
          <w:color w:val="0070C0"/>
        </w:rPr>
        <w:t>Comments</w:t>
      </w:r>
    </w:p>
    <w:p w14:paraId="6CFC259D" w14:textId="77777777" w:rsidR="00DE53D4" w:rsidRPr="0079001F" w:rsidRDefault="00DE53D4" w:rsidP="00DE53D4">
      <w:pPr>
        <w:pStyle w:val="Header"/>
        <w:rPr>
          <w:rFonts w:ascii="Arial" w:hAnsi="Arial" w:cs="Arial"/>
        </w:rPr>
      </w:pPr>
    </w:p>
    <w:p w14:paraId="203BDD7E" w14:textId="77777777" w:rsidR="00DE53D4" w:rsidRPr="0079001F" w:rsidRDefault="00DE53D4" w:rsidP="00DE53D4">
      <w:pPr>
        <w:rPr>
          <w:rFonts w:ascii="Arial" w:hAnsi="Arial" w:cs="Arial"/>
        </w:rPr>
      </w:pPr>
      <w:r w:rsidRPr="0079001F">
        <w:rPr>
          <w:rFonts w:ascii="Arial" w:hAnsi="Arial" w:cs="Arial"/>
        </w:rPr>
        <w:t xml:space="preserve">These pupils focus on the number of toilets. They explain their choice of 2:1 but not their final solution. </w:t>
      </w:r>
    </w:p>
    <w:p w14:paraId="33ACDC27" w14:textId="77777777" w:rsidR="00DE53D4" w:rsidRPr="005D4786" w:rsidRDefault="00DE53D4" w:rsidP="00DE53D4">
      <w:pPr>
        <w:pStyle w:val="Header"/>
        <w:spacing w:after="120"/>
        <w:rPr>
          <w:rFonts w:ascii="Arial" w:hAnsi="Arial" w:cs="Arial"/>
          <w:b/>
          <w:color w:val="0070C0"/>
        </w:rPr>
      </w:pPr>
      <w:r w:rsidRPr="005D4786">
        <w:rPr>
          <w:rFonts w:ascii="Arial" w:hAnsi="Arial" w:cs="Arial"/>
          <w:b/>
          <w:color w:val="0070C0"/>
        </w:rPr>
        <w:t>Probing questions and feedback</w:t>
      </w:r>
    </w:p>
    <w:p w14:paraId="0986928C" w14:textId="77777777" w:rsidR="00E010C1" w:rsidRPr="00E010C1" w:rsidRDefault="00DE53D4" w:rsidP="00DE53D4">
      <w:pPr>
        <w:pStyle w:val="body"/>
        <w:numPr>
          <w:ilvl w:val="0"/>
          <w:numId w:val="9"/>
        </w:numPr>
        <w:rPr>
          <w:rFonts w:cs="Arial"/>
          <w:i/>
          <w:color w:val="000080"/>
          <w:sz w:val="22"/>
          <w:szCs w:val="22"/>
        </w:rPr>
      </w:pPr>
      <w:r w:rsidRPr="00E010C1">
        <w:rPr>
          <w:rFonts w:cs="Arial"/>
          <w:i/>
          <w:color w:val="000080"/>
          <w:sz w:val="22"/>
          <w:szCs w:val="22"/>
        </w:rPr>
        <w:t>Why did you choose 2</w:t>
      </w:r>
      <w:r w:rsidR="00E010C1" w:rsidRPr="00E010C1">
        <w:rPr>
          <w:rFonts w:cs="Arial"/>
          <w:i/>
          <w:color w:val="000080"/>
          <w:sz w:val="22"/>
          <w:szCs w:val="22"/>
        </w:rPr>
        <w:t>:</w:t>
      </w:r>
      <w:r w:rsidRPr="00E010C1">
        <w:rPr>
          <w:rFonts w:cs="Arial"/>
          <w:i/>
          <w:color w:val="000080"/>
          <w:sz w:val="22"/>
          <w:szCs w:val="22"/>
        </w:rPr>
        <w:t>1</w:t>
      </w:r>
      <w:r w:rsidR="00E010C1" w:rsidRPr="00E010C1">
        <w:rPr>
          <w:rFonts w:cs="Arial"/>
          <w:i/>
          <w:color w:val="000080"/>
          <w:sz w:val="22"/>
          <w:szCs w:val="22"/>
        </w:rPr>
        <w:t xml:space="preserve"> as the ratio?</w:t>
      </w:r>
    </w:p>
    <w:p w14:paraId="0AB0B830" w14:textId="77777777" w:rsidR="00E010C1" w:rsidRPr="00E010C1" w:rsidRDefault="00E010C1" w:rsidP="00DE53D4">
      <w:pPr>
        <w:pStyle w:val="body"/>
        <w:numPr>
          <w:ilvl w:val="0"/>
          <w:numId w:val="9"/>
        </w:numPr>
        <w:rPr>
          <w:rFonts w:cs="Arial"/>
          <w:i/>
          <w:color w:val="000080"/>
          <w:sz w:val="22"/>
          <w:szCs w:val="22"/>
        </w:rPr>
      </w:pPr>
      <w:r w:rsidRPr="00E010C1">
        <w:rPr>
          <w:rFonts w:cs="Arial"/>
          <w:i/>
          <w:color w:val="000080"/>
          <w:sz w:val="22"/>
          <w:szCs w:val="22"/>
        </w:rPr>
        <w:t xml:space="preserve">How did </w:t>
      </w:r>
      <w:proofErr w:type="gramStart"/>
      <w:r w:rsidRPr="00E010C1">
        <w:rPr>
          <w:rFonts w:cs="Arial"/>
          <w:i/>
          <w:color w:val="000080"/>
          <w:sz w:val="22"/>
          <w:szCs w:val="22"/>
        </w:rPr>
        <w:t>you  decide</w:t>
      </w:r>
      <w:proofErr w:type="gramEnd"/>
      <w:r w:rsidRPr="00E010C1">
        <w:rPr>
          <w:rFonts w:cs="Arial"/>
          <w:i/>
          <w:color w:val="000080"/>
          <w:sz w:val="22"/>
          <w:szCs w:val="22"/>
        </w:rPr>
        <w:t xml:space="preserve"> on 21 </w:t>
      </w:r>
      <w:r w:rsidR="00DE53D4" w:rsidRPr="00E010C1">
        <w:rPr>
          <w:rFonts w:cs="Arial"/>
          <w:i/>
          <w:color w:val="000080"/>
          <w:sz w:val="22"/>
          <w:szCs w:val="22"/>
        </w:rPr>
        <w:t xml:space="preserve">toilets? </w:t>
      </w:r>
    </w:p>
    <w:p w14:paraId="3896CD2C" w14:textId="77777777" w:rsidR="00DE53D4" w:rsidRPr="00E010C1" w:rsidRDefault="00DE53D4" w:rsidP="00DE53D4">
      <w:pPr>
        <w:pStyle w:val="body"/>
        <w:numPr>
          <w:ilvl w:val="0"/>
          <w:numId w:val="9"/>
        </w:numPr>
        <w:rPr>
          <w:rFonts w:cs="Arial"/>
          <w:i/>
          <w:color w:val="000080"/>
          <w:sz w:val="22"/>
          <w:szCs w:val="22"/>
        </w:rPr>
      </w:pPr>
      <w:r w:rsidRPr="00E010C1">
        <w:rPr>
          <w:rFonts w:cs="Arial"/>
          <w:i/>
          <w:color w:val="000080"/>
          <w:sz w:val="22"/>
          <w:szCs w:val="22"/>
        </w:rPr>
        <w:t>How confident are you that it is a cost effective solution?</w:t>
      </w:r>
    </w:p>
    <w:p w14:paraId="0C49F29F" w14:textId="77777777" w:rsidR="00DE53D4" w:rsidRPr="0079001F" w:rsidRDefault="00DE53D4" w:rsidP="00DE53D4">
      <w:pPr>
        <w:pStyle w:val="body"/>
        <w:ind w:left="360"/>
        <w:rPr>
          <w:rFonts w:cs="Arial"/>
          <w:sz w:val="20"/>
        </w:rPr>
      </w:pPr>
    </w:p>
    <w:p w14:paraId="0BED64E1" w14:textId="77777777" w:rsidR="00E010C1" w:rsidRPr="00E010C1" w:rsidRDefault="00DE53D4" w:rsidP="00E010C1">
      <w:pPr>
        <w:rPr>
          <w:rFonts w:ascii="Arial" w:hAnsi="Arial" w:cs="Arial"/>
        </w:rPr>
      </w:pPr>
      <w:r w:rsidRPr="00E010C1">
        <w:rPr>
          <w:rFonts w:ascii="Arial" w:hAnsi="Arial" w:cs="Arial"/>
        </w:rPr>
        <w:t xml:space="preserve">Pupils D and E would benefit from reviewing work done by confident problem solvers who are able to make and justify the assumptions and approximations needed </w:t>
      </w:r>
      <w:r w:rsidR="00E010C1" w:rsidRPr="00E010C1">
        <w:rPr>
          <w:rFonts w:ascii="Arial" w:hAnsi="Arial" w:cs="Arial"/>
        </w:rPr>
        <w:t>for</w:t>
      </w:r>
      <w:r w:rsidRPr="00E010C1">
        <w:rPr>
          <w:rFonts w:ascii="Arial" w:hAnsi="Arial" w:cs="Arial"/>
        </w:rPr>
        <w:t xml:space="preserve"> real life situations – see Pupil F below. </w:t>
      </w:r>
    </w:p>
    <w:p w14:paraId="2D43B82C" w14:textId="77777777" w:rsidR="00B30B5D" w:rsidRDefault="00B30B5D" w:rsidP="00E010C1">
      <w:pPr>
        <w:rPr>
          <w:rFonts w:ascii="Arial" w:hAnsi="Arial" w:cs="Arial"/>
          <w:b/>
          <w:color w:val="3366FF"/>
        </w:rPr>
      </w:pPr>
    </w:p>
    <w:p w14:paraId="19FD3ED0" w14:textId="77777777" w:rsidR="00DE53D4" w:rsidRPr="0019699C" w:rsidRDefault="0019699C" w:rsidP="00E010C1">
      <w:pPr>
        <w:rPr>
          <w:rFonts w:ascii="Arial" w:hAnsi="Arial" w:cs="Arial"/>
          <w:b/>
          <w:color w:val="0070C0"/>
          <w:sz w:val="24"/>
          <w:szCs w:val="24"/>
        </w:rPr>
      </w:pPr>
      <w:r w:rsidRPr="0019699C">
        <w:rPr>
          <w:rFonts w:ascii="Arial" w:hAnsi="Arial" w:cs="Arial"/>
          <w:b/>
          <w:color w:val="0070C0"/>
          <w:sz w:val="24"/>
          <w:szCs w:val="24"/>
        </w:rPr>
        <w:t>Sample response: P</w:t>
      </w:r>
      <w:r w:rsidR="00DE53D4" w:rsidRPr="0019699C">
        <w:rPr>
          <w:rFonts w:ascii="Arial" w:hAnsi="Arial" w:cs="Arial"/>
          <w:b/>
          <w:color w:val="0070C0"/>
          <w:sz w:val="24"/>
          <w:szCs w:val="24"/>
        </w:rPr>
        <w:t>upil F</w:t>
      </w:r>
    </w:p>
    <w:p w14:paraId="235F6856" w14:textId="77777777" w:rsidR="00DE53D4" w:rsidRPr="00184807" w:rsidRDefault="00CF4554" w:rsidP="00B30B5D">
      <w:pPr>
        <w:pStyle w:val="Header"/>
        <w:spacing w:before="60" w:line="276" w:lineRule="auto"/>
        <w:rPr>
          <w:rFonts w:ascii="Arial" w:hAnsi="Arial" w:cs="Arial"/>
          <w:b/>
          <w:color w:val="0070C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E53C72C" wp14:editId="4F0CDB18">
                <wp:simplePos x="0" y="0"/>
                <wp:positionH relativeFrom="column">
                  <wp:posOffset>1543050</wp:posOffset>
                </wp:positionH>
                <wp:positionV relativeFrom="paragraph">
                  <wp:posOffset>63500</wp:posOffset>
                </wp:positionV>
                <wp:extent cx="4392930" cy="3526155"/>
                <wp:effectExtent l="6350" t="0" r="13335" b="19050"/>
                <wp:wrapSquare wrapText="bothSides"/>
                <wp:docPr id="4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2930" cy="352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726D0" w14:textId="77777777" w:rsidR="00DE53D4" w:rsidRPr="003739A3" w:rsidRDefault="00031BF1" w:rsidP="00DE53D4">
                            <w:pPr>
                              <w:pStyle w:val="Header"/>
                              <w:spacing w:before="60"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8D0AAE4" wp14:editId="3838C638">
                                  <wp:extent cx="4180840" cy="3362960"/>
                                  <wp:effectExtent l="1905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 l="22990" t="28632" r="22713" b="1515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0840" cy="336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40" type="#_x0000_t202" style="position:absolute;margin-left:121.5pt;margin-top:5pt;width:345.9pt;height:277.65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">
                <v:textbox style="mso-fit-shape-to-text:t">
                  <w:txbxContent>
                    <w:p w14:paraId="3B0726D0" w14:textId="77777777" w:rsidR="00DE53D4" w:rsidRPr="003739A3" w:rsidRDefault="00031BF1" w:rsidP="00DE53D4">
                      <w:pPr>
                        <w:pStyle w:val="Header"/>
                        <w:spacing w:before="60"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val="en-US"/>
                        </w:rPr>
                        <w:drawing>
                          <wp:inline distT="0" distB="0" distL="0" distR="0" wp14:anchorId="38D0AAE4" wp14:editId="3838C638">
                            <wp:extent cx="4180840" cy="3362960"/>
                            <wp:effectExtent l="1905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 l="22990" t="28632" r="22713" b="1515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0840" cy="336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53D4" w:rsidRPr="00184807">
        <w:rPr>
          <w:rFonts w:ascii="Arial" w:hAnsi="Arial" w:cs="Arial"/>
          <w:b/>
          <w:color w:val="0070C0"/>
        </w:rPr>
        <w:t>Comments</w:t>
      </w:r>
    </w:p>
    <w:p w14:paraId="1E327C9E" w14:textId="77777777" w:rsidR="00DE53D4" w:rsidRPr="00AA7409" w:rsidRDefault="00DE53D4" w:rsidP="00DE53D4">
      <w:pPr>
        <w:pStyle w:val="Header"/>
        <w:rPr>
          <w:rFonts w:ascii="Arial" w:hAnsi="Arial" w:cs="Arial"/>
        </w:rPr>
      </w:pPr>
    </w:p>
    <w:p w14:paraId="11E376EB" w14:textId="77777777" w:rsidR="00DE53D4" w:rsidRPr="005D4786" w:rsidRDefault="00DE53D4" w:rsidP="00DE53D4">
      <w:pPr>
        <w:rPr>
          <w:rFonts w:ascii="Arial" w:hAnsi="Arial" w:cs="Arial"/>
        </w:rPr>
      </w:pPr>
      <w:r>
        <w:rPr>
          <w:rFonts w:ascii="Arial" w:hAnsi="Arial" w:cs="Arial"/>
        </w:rPr>
        <w:t>Pupil F</w:t>
      </w:r>
      <w:r w:rsidRPr="005D478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create</w:t>
      </w:r>
      <w:r w:rsidR="00E010C1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a simple mathematical model to </w:t>
      </w:r>
      <w:r w:rsidR="00E010C1">
        <w:rPr>
          <w:rFonts w:ascii="Arial" w:hAnsi="Arial" w:cs="Arial"/>
        </w:rPr>
        <w:t>develop</w:t>
      </w:r>
      <w:r>
        <w:rPr>
          <w:rFonts w:ascii="Arial" w:hAnsi="Arial" w:cs="Arial"/>
        </w:rPr>
        <w:t xml:space="preserve"> a solution. </w:t>
      </w:r>
    </w:p>
    <w:p w14:paraId="5E55CDB7" w14:textId="77777777" w:rsidR="00DE53D4" w:rsidRPr="005D4786" w:rsidRDefault="00DE53D4" w:rsidP="00DE53D4">
      <w:pPr>
        <w:pStyle w:val="Header"/>
        <w:spacing w:after="120"/>
        <w:rPr>
          <w:rFonts w:ascii="Arial" w:hAnsi="Arial" w:cs="Arial"/>
          <w:b/>
          <w:color w:val="0070C0"/>
        </w:rPr>
      </w:pPr>
      <w:r w:rsidRPr="005D4786">
        <w:rPr>
          <w:rFonts w:ascii="Arial" w:hAnsi="Arial" w:cs="Arial"/>
          <w:b/>
          <w:color w:val="0070C0"/>
        </w:rPr>
        <w:t>Probing questions and feedback</w:t>
      </w:r>
    </w:p>
    <w:p w14:paraId="1CC1D61A" w14:textId="77777777" w:rsidR="00DE53D4" w:rsidRPr="00E010C1" w:rsidRDefault="00E010C1" w:rsidP="00DE53D4">
      <w:pPr>
        <w:pStyle w:val="body"/>
        <w:numPr>
          <w:ilvl w:val="0"/>
          <w:numId w:val="9"/>
        </w:numPr>
        <w:rPr>
          <w:rFonts w:cs="Arial"/>
          <w:i/>
          <w:color w:val="000080"/>
          <w:sz w:val="22"/>
          <w:szCs w:val="22"/>
        </w:rPr>
      </w:pPr>
      <w:r>
        <w:rPr>
          <w:rFonts w:cs="Arial"/>
          <w:i/>
          <w:color w:val="000080"/>
          <w:sz w:val="22"/>
          <w:szCs w:val="22"/>
        </w:rPr>
        <w:t>Would</w:t>
      </w:r>
      <w:r w:rsidR="00DE53D4" w:rsidRPr="00E010C1">
        <w:rPr>
          <w:rFonts w:cs="Arial"/>
          <w:i/>
          <w:color w:val="000080"/>
          <w:sz w:val="22"/>
          <w:szCs w:val="22"/>
        </w:rPr>
        <w:t xml:space="preserve"> your conclusions change if you assume</w:t>
      </w:r>
      <w:r>
        <w:rPr>
          <w:rFonts w:cs="Arial"/>
          <w:i/>
          <w:color w:val="000080"/>
          <w:sz w:val="22"/>
          <w:szCs w:val="22"/>
        </w:rPr>
        <w:t>d</w:t>
      </w:r>
      <w:r w:rsidR="00DE53D4" w:rsidRPr="00E010C1">
        <w:rPr>
          <w:rFonts w:cs="Arial"/>
          <w:i/>
          <w:color w:val="000080"/>
          <w:sz w:val="22"/>
          <w:szCs w:val="22"/>
        </w:rPr>
        <w:t xml:space="preserve"> that people arrive at the loos throughout the interval? </w:t>
      </w:r>
    </w:p>
    <w:p w14:paraId="533F5725" w14:textId="77777777" w:rsidR="00DE53D4" w:rsidRPr="005D4786" w:rsidRDefault="00DE53D4" w:rsidP="00DE53D4">
      <w:pPr>
        <w:pStyle w:val="body"/>
        <w:ind w:left="360"/>
        <w:rPr>
          <w:rFonts w:cs="Arial"/>
          <w:sz w:val="20"/>
        </w:rPr>
      </w:pPr>
    </w:p>
    <w:p w14:paraId="3FFF0D05" w14:textId="77777777" w:rsidR="00DE53D4" w:rsidRPr="00207CF5" w:rsidRDefault="00DE53D4" w:rsidP="00DE53D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Pupil F would benefit from learning how to create a simple simulation to model people arriving and leaving. This w</w:t>
      </w:r>
      <w:r w:rsidR="00B30B5D">
        <w:rPr>
          <w:rFonts w:ascii="Arial" w:hAnsi="Arial" w:cs="Arial"/>
        </w:rPr>
        <w:t>ould</w:t>
      </w:r>
      <w:r>
        <w:rPr>
          <w:rFonts w:ascii="Arial" w:hAnsi="Arial" w:cs="Arial"/>
        </w:rPr>
        <w:t xml:space="preserve"> enable her to test and extend her outline conclusions.</w:t>
      </w:r>
    </w:p>
    <w:sectPr w:rsidR="00DE53D4" w:rsidRPr="00207CF5" w:rsidSect="00DE53D4">
      <w:headerReference w:type="default" r:id="rId22"/>
      <w:footerReference w:type="even" r:id="rId23"/>
      <w:footerReference w:type="default" r:id="rId24"/>
      <w:pgSz w:w="11899" w:h="16838"/>
      <w:pgMar w:top="1440" w:right="1608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9D4E8D" w14:textId="77777777" w:rsidR="008D55F4" w:rsidRDefault="008D55F4" w:rsidP="00DE53D4">
      <w:pPr>
        <w:spacing w:after="0" w:line="240" w:lineRule="auto"/>
      </w:pPr>
      <w:r>
        <w:separator/>
      </w:r>
    </w:p>
  </w:endnote>
  <w:endnote w:type="continuationSeparator" w:id="0">
    <w:p w14:paraId="6D7DACA5" w14:textId="77777777" w:rsidR="008D55F4" w:rsidRDefault="008D55F4" w:rsidP="00DE5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Estrangelo Edessa">
    <w:altName w:val="Arial"/>
    <w:panose1 w:val="00000000000000000000"/>
    <w:charset w:val="01"/>
    <w:family w:val="roman"/>
    <w:notTrueType/>
    <w:pitch w:val="variable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2E54E9" w14:textId="77777777" w:rsidR="00DE53D4" w:rsidRDefault="00CE4496" w:rsidP="00DE53D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53D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B7C6CD2" w14:textId="77777777" w:rsidR="00DE53D4" w:rsidRDefault="00DE53D4" w:rsidP="00DE53D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D79F47" w14:textId="77777777" w:rsidR="00DE53D4" w:rsidRDefault="00CE4496" w:rsidP="006F7958">
    <w:pPr>
      <w:pStyle w:val="Footer"/>
      <w:framePr w:w="129" w:wrap="around" w:vAnchor="text" w:hAnchor="page" w:x="5353" w:y="4"/>
      <w:jc w:val="both"/>
      <w:rPr>
        <w:rStyle w:val="PageNumber"/>
      </w:rPr>
    </w:pPr>
    <w:r>
      <w:rPr>
        <w:rStyle w:val="PageNumber"/>
      </w:rPr>
      <w:fldChar w:fldCharType="begin"/>
    </w:r>
    <w:r w:rsidR="00DE53D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05760">
      <w:rPr>
        <w:rStyle w:val="PageNumber"/>
        <w:noProof/>
      </w:rPr>
      <w:t>1</w:t>
    </w:r>
    <w:r>
      <w:rPr>
        <w:rStyle w:val="PageNumber"/>
      </w:rPr>
      <w:fldChar w:fldCharType="end"/>
    </w:r>
  </w:p>
  <w:p w14:paraId="5606583C" w14:textId="77777777" w:rsidR="00DE53D4" w:rsidRDefault="00DE53D4" w:rsidP="006F795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3E0814" w14:textId="77777777" w:rsidR="008D55F4" w:rsidRDefault="008D55F4" w:rsidP="00DE53D4">
      <w:pPr>
        <w:spacing w:after="0" w:line="240" w:lineRule="auto"/>
      </w:pPr>
      <w:r>
        <w:separator/>
      </w:r>
    </w:p>
  </w:footnote>
  <w:footnote w:type="continuationSeparator" w:id="0">
    <w:p w14:paraId="0F4955A4" w14:textId="77777777" w:rsidR="008D55F4" w:rsidRDefault="008D55F4" w:rsidP="00DE5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7FD9" w14:textId="77777777" w:rsidR="00DE53D4" w:rsidRDefault="00031BF1" w:rsidP="00DE53D4">
    <w:pPr>
      <w:pStyle w:val="Header"/>
      <w:jc w:val="right"/>
    </w:pPr>
    <w:r>
      <w:rPr>
        <w:noProof/>
        <w:lang w:val="en-US"/>
      </w:rPr>
      <w:drawing>
        <wp:inline distT="0" distB="0" distL="0" distR="0" wp14:anchorId="5337BEA3" wp14:editId="1C994231">
          <wp:extent cx="868680" cy="254000"/>
          <wp:effectExtent l="19050" t="0" r="762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25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B41BB"/>
    <w:multiLevelType w:val="hybridMultilevel"/>
    <w:tmpl w:val="81CCF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0247FC"/>
    <w:multiLevelType w:val="hybridMultilevel"/>
    <w:tmpl w:val="7FAC7F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F240568"/>
    <w:multiLevelType w:val="hybridMultilevel"/>
    <w:tmpl w:val="12FEDC9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3815D6"/>
    <w:multiLevelType w:val="hybridMultilevel"/>
    <w:tmpl w:val="E7C4028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E043CFA"/>
    <w:multiLevelType w:val="hybridMultilevel"/>
    <w:tmpl w:val="E87A44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00A5FFD"/>
    <w:multiLevelType w:val="hybridMultilevel"/>
    <w:tmpl w:val="6690108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736067D"/>
    <w:multiLevelType w:val="hybridMultilevel"/>
    <w:tmpl w:val="52AABD10"/>
    <w:lvl w:ilvl="0" w:tplc="040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>
    <w:nsid w:val="592361C4"/>
    <w:multiLevelType w:val="hybridMultilevel"/>
    <w:tmpl w:val="F1527C2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F7C55D0"/>
    <w:multiLevelType w:val="hybridMultilevel"/>
    <w:tmpl w:val="8376D39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09E5E30"/>
    <w:multiLevelType w:val="hybridMultilevel"/>
    <w:tmpl w:val="2F682F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71E1333"/>
    <w:multiLevelType w:val="hybridMultilevel"/>
    <w:tmpl w:val="4B3CCA6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CDE2D13"/>
    <w:multiLevelType w:val="hybridMultilevel"/>
    <w:tmpl w:val="E960B63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6"/>
  </w:num>
  <w:num w:numId="5">
    <w:abstractNumId w:val="2"/>
  </w:num>
  <w:num w:numId="6">
    <w:abstractNumId w:val="5"/>
  </w:num>
  <w:num w:numId="7">
    <w:abstractNumId w:val="3"/>
  </w:num>
  <w:num w:numId="8">
    <w:abstractNumId w:val="11"/>
  </w:num>
  <w:num w:numId="9">
    <w:abstractNumId w:val="0"/>
  </w:num>
  <w:num w:numId="10">
    <w:abstractNumId w:val="1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E74"/>
    <w:rsid w:val="00014E79"/>
    <w:rsid w:val="00031BF1"/>
    <w:rsid w:val="0017457F"/>
    <w:rsid w:val="0019699C"/>
    <w:rsid w:val="002D779C"/>
    <w:rsid w:val="004E4DAB"/>
    <w:rsid w:val="004F3E74"/>
    <w:rsid w:val="00560B4B"/>
    <w:rsid w:val="005A6475"/>
    <w:rsid w:val="006B5556"/>
    <w:rsid w:val="006F7958"/>
    <w:rsid w:val="006F7BDC"/>
    <w:rsid w:val="00705760"/>
    <w:rsid w:val="00706EC0"/>
    <w:rsid w:val="00754094"/>
    <w:rsid w:val="007636F0"/>
    <w:rsid w:val="007B43E0"/>
    <w:rsid w:val="008D55F4"/>
    <w:rsid w:val="009846FF"/>
    <w:rsid w:val="00997BDD"/>
    <w:rsid w:val="00AE77B1"/>
    <w:rsid w:val="00B30B5D"/>
    <w:rsid w:val="00B803BE"/>
    <w:rsid w:val="00BF7949"/>
    <w:rsid w:val="00C05988"/>
    <w:rsid w:val="00C705DF"/>
    <w:rsid w:val="00C960B8"/>
    <w:rsid w:val="00C976C0"/>
    <w:rsid w:val="00CC243A"/>
    <w:rsid w:val="00CE4496"/>
    <w:rsid w:val="00CF4554"/>
    <w:rsid w:val="00DC3C5F"/>
    <w:rsid w:val="00DE53D4"/>
    <w:rsid w:val="00DF271A"/>
    <w:rsid w:val="00DF4251"/>
    <w:rsid w:val="00E010C1"/>
    <w:rsid w:val="00F46B6B"/>
    <w:rsid w:val="00F64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>
      <o:colormenu v:ext="edit" fillcolor="none [3052]" strokecolor="none [2415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  <w14:docId w14:val="60034C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09B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DE128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06974"/>
    <w:pPr>
      <w:tabs>
        <w:tab w:val="right" w:pos="9072"/>
      </w:tabs>
      <w:spacing w:before="120"/>
      <w:outlineLvl w:val="1"/>
    </w:pPr>
    <w:rPr>
      <w:rFonts w:ascii="Arial" w:hAnsi="Arial" w:cs="Arial"/>
      <w:b/>
      <w:color w:val="FFFFFF"/>
      <w:sz w:val="24"/>
      <w:szCs w:val="24"/>
    </w:rPr>
  </w:style>
  <w:style w:type="paragraph" w:styleId="Heading5">
    <w:name w:val="heading 5"/>
    <w:basedOn w:val="Normal"/>
    <w:next w:val="Normal"/>
    <w:qFormat/>
    <w:rsid w:val="00DE128F"/>
    <w:pPr>
      <w:keepNext/>
      <w:pBdr>
        <w:top w:val="single" w:sz="24" w:space="2" w:color="E8EAEB"/>
        <w:left w:val="single" w:sz="24" w:space="4" w:color="E8EAEB"/>
        <w:bottom w:val="single" w:sz="24" w:space="3" w:color="E8EAEB"/>
        <w:right w:val="single" w:sz="24" w:space="4" w:color="E8EAEB"/>
      </w:pBdr>
      <w:shd w:val="clear" w:color="auto" w:fill="293C4C"/>
      <w:tabs>
        <w:tab w:val="right" w:pos="8789"/>
      </w:tabs>
      <w:spacing w:after="0" w:line="240" w:lineRule="auto"/>
      <w:outlineLvl w:val="4"/>
    </w:pPr>
    <w:rPr>
      <w:rFonts w:ascii="Arial" w:eastAsia="Times" w:hAnsi="Arial"/>
      <w:b/>
      <w:color w:val="FFFFF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E74"/>
    <w:rPr>
      <w:rFonts w:ascii="Tahoma" w:hAnsi="Tahoma" w:cs="Tahoma"/>
      <w:sz w:val="16"/>
      <w:szCs w:val="16"/>
    </w:rPr>
  </w:style>
  <w:style w:type="paragraph" w:styleId="Header">
    <w:name w:val="header"/>
    <w:aliases w:val=" Char,Char"/>
    <w:basedOn w:val="Normal"/>
    <w:link w:val="HeaderChar"/>
    <w:uiPriority w:val="99"/>
    <w:unhideWhenUsed/>
    <w:rsid w:val="004F3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 Char Char,Char Char"/>
    <w:basedOn w:val="DefaultParagraphFont"/>
    <w:link w:val="Header"/>
    <w:uiPriority w:val="99"/>
    <w:rsid w:val="004F3E74"/>
  </w:style>
  <w:style w:type="paragraph" w:styleId="Footer">
    <w:name w:val="footer"/>
    <w:basedOn w:val="Normal"/>
    <w:link w:val="FooterChar"/>
    <w:uiPriority w:val="99"/>
    <w:unhideWhenUsed/>
    <w:rsid w:val="004F3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3E74"/>
  </w:style>
  <w:style w:type="table" w:styleId="TableGrid">
    <w:name w:val="Table Grid"/>
    <w:basedOn w:val="TableNormal"/>
    <w:uiPriority w:val="59"/>
    <w:rsid w:val="004F3E7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lorfulList-Accent11">
    <w:name w:val="Colorful List - Accent 11"/>
    <w:basedOn w:val="Normal"/>
    <w:uiPriority w:val="34"/>
    <w:qFormat/>
    <w:rsid w:val="00393E01"/>
    <w:pPr>
      <w:ind w:left="720"/>
      <w:contextualSpacing/>
    </w:pPr>
  </w:style>
  <w:style w:type="character" w:styleId="PageNumber">
    <w:name w:val="page number"/>
    <w:basedOn w:val="DefaultParagraphFont"/>
    <w:rsid w:val="00E31587"/>
  </w:style>
  <w:style w:type="character" w:styleId="Hyperlink">
    <w:name w:val="Hyperlink"/>
    <w:basedOn w:val="DefaultParagraphFont"/>
    <w:rsid w:val="00CC64B2"/>
    <w:rPr>
      <w:color w:val="0000FF"/>
      <w:u w:val="single"/>
    </w:rPr>
  </w:style>
  <w:style w:type="paragraph" w:customStyle="1" w:styleId="Bowlandbanner">
    <w:name w:val="Bowland banner"/>
    <w:basedOn w:val="Normal"/>
    <w:rsid w:val="00DE128F"/>
    <w:pPr>
      <w:spacing w:after="0" w:line="240" w:lineRule="auto"/>
    </w:pPr>
    <w:rPr>
      <w:rFonts w:ascii="Gill Sans" w:eastAsia="Times" w:hAnsi="Gill Sans"/>
      <w:sz w:val="38"/>
      <w:szCs w:val="20"/>
    </w:rPr>
  </w:style>
  <w:style w:type="paragraph" w:customStyle="1" w:styleId="body">
    <w:name w:val="*body"/>
    <w:basedOn w:val="Normal"/>
    <w:rsid w:val="00731FC6"/>
    <w:pPr>
      <w:spacing w:after="0" w:line="240" w:lineRule="auto"/>
    </w:pPr>
    <w:rPr>
      <w:rFonts w:ascii="Arial" w:eastAsia="Times New Roman" w:hAnsi="Arial"/>
      <w:sz w:val="24"/>
      <w:szCs w:val="20"/>
    </w:rPr>
  </w:style>
  <w:style w:type="character" w:customStyle="1" w:styleId="CharChar4">
    <w:name w:val="Char Char4"/>
    <w:basedOn w:val="DefaultParagraphFont"/>
    <w:rsid w:val="00BB55FA"/>
  </w:style>
  <w:style w:type="character" w:customStyle="1" w:styleId="Heading2Char">
    <w:name w:val="Heading 2 Char"/>
    <w:basedOn w:val="DefaultParagraphFont"/>
    <w:link w:val="Heading2"/>
    <w:uiPriority w:val="9"/>
    <w:rsid w:val="00D06974"/>
    <w:rPr>
      <w:rFonts w:ascii="Arial" w:hAnsi="Arial" w:cs="Arial"/>
      <w:b/>
      <w:color w:val="FFFFFF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09B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DE128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06974"/>
    <w:pPr>
      <w:tabs>
        <w:tab w:val="right" w:pos="9072"/>
      </w:tabs>
      <w:spacing w:before="120"/>
      <w:outlineLvl w:val="1"/>
    </w:pPr>
    <w:rPr>
      <w:rFonts w:ascii="Arial" w:hAnsi="Arial" w:cs="Arial"/>
      <w:b/>
      <w:color w:val="FFFFFF"/>
      <w:sz w:val="24"/>
      <w:szCs w:val="24"/>
    </w:rPr>
  </w:style>
  <w:style w:type="paragraph" w:styleId="Heading5">
    <w:name w:val="heading 5"/>
    <w:basedOn w:val="Normal"/>
    <w:next w:val="Normal"/>
    <w:qFormat/>
    <w:rsid w:val="00DE128F"/>
    <w:pPr>
      <w:keepNext/>
      <w:pBdr>
        <w:top w:val="single" w:sz="24" w:space="2" w:color="E8EAEB"/>
        <w:left w:val="single" w:sz="24" w:space="4" w:color="E8EAEB"/>
        <w:bottom w:val="single" w:sz="24" w:space="3" w:color="E8EAEB"/>
        <w:right w:val="single" w:sz="24" w:space="4" w:color="E8EAEB"/>
      </w:pBdr>
      <w:shd w:val="clear" w:color="auto" w:fill="293C4C"/>
      <w:tabs>
        <w:tab w:val="right" w:pos="8789"/>
      </w:tabs>
      <w:spacing w:after="0" w:line="240" w:lineRule="auto"/>
      <w:outlineLvl w:val="4"/>
    </w:pPr>
    <w:rPr>
      <w:rFonts w:ascii="Arial" w:eastAsia="Times" w:hAnsi="Arial"/>
      <w:b/>
      <w:color w:val="FFFFF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E74"/>
    <w:rPr>
      <w:rFonts w:ascii="Tahoma" w:hAnsi="Tahoma" w:cs="Tahoma"/>
      <w:sz w:val="16"/>
      <w:szCs w:val="16"/>
    </w:rPr>
  </w:style>
  <w:style w:type="paragraph" w:styleId="Header">
    <w:name w:val="header"/>
    <w:aliases w:val=" Char,Char"/>
    <w:basedOn w:val="Normal"/>
    <w:link w:val="HeaderChar"/>
    <w:uiPriority w:val="99"/>
    <w:unhideWhenUsed/>
    <w:rsid w:val="004F3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 Char Char,Char Char"/>
    <w:basedOn w:val="DefaultParagraphFont"/>
    <w:link w:val="Header"/>
    <w:uiPriority w:val="99"/>
    <w:rsid w:val="004F3E74"/>
  </w:style>
  <w:style w:type="paragraph" w:styleId="Footer">
    <w:name w:val="footer"/>
    <w:basedOn w:val="Normal"/>
    <w:link w:val="FooterChar"/>
    <w:uiPriority w:val="99"/>
    <w:unhideWhenUsed/>
    <w:rsid w:val="004F3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3E74"/>
  </w:style>
  <w:style w:type="table" w:styleId="TableGrid">
    <w:name w:val="Table Grid"/>
    <w:basedOn w:val="TableNormal"/>
    <w:uiPriority w:val="59"/>
    <w:rsid w:val="004F3E7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lorfulList-Accent11">
    <w:name w:val="Colorful List - Accent 11"/>
    <w:basedOn w:val="Normal"/>
    <w:uiPriority w:val="34"/>
    <w:qFormat/>
    <w:rsid w:val="00393E01"/>
    <w:pPr>
      <w:ind w:left="720"/>
      <w:contextualSpacing/>
    </w:pPr>
  </w:style>
  <w:style w:type="character" w:styleId="PageNumber">
    <w:name w:val="page number"/>
    <w:basedOn w:val="DefaultParagraphFont"/>
    <w:rsid w:val="00E31587"/>
  </w:style>
  <w:style w:type="character" w:styleId="Hyperlink">
    <w:name w:val="Hyperlink"/>
    <w:basedOn w:val="DefaultParagraphFont"/>
    <w:rsid w:val="00CC64B2"/>
    <w:rPr>
      <w:color w:val="0000FF"/>
      <w:u w:val="single"/>
    </w:rPr>
  </w:style>
  <w:style w:type="paragraph" w:customStyle="1" w:styleId="Bowlandbanner">
    <w:name w:val="Bowland banner"/>
    <w:basedOn w:val="Normal"/>
    <w:rsid w:val="00DE128F"/>
    <w:pPr>
      <w:spacing w:after="0" w:line="240" w:lineRule="auto"/>
    </w:pPr>
    <w:rPr>
      <w:rFonts w:ascii="Gill Sans" w:eastAsia="Times" w:hAnsi="Gill Sans"/>
      <w:sz w:val="38"/>
      <w:szCs w:val="20"/>
    </w:rPr>
  </w:style>
  <w:style w:type="paragraph" w:customStyle="1" w:styleId="body">
    <w:name w:val="*body"/>
    <w:basedOn w:val="Normal"/>
    <w:rsid w:val="00731FC6"/>
    <w:pPr>
      <w:spacing w:after="0" w:line="240" w:lineRule="auto"/>
    </w:pPr>
    <w:rPr>
      <w:rFonts w:ascii="Arial" w:eastAsia="Times New Roman" w:hAnsi="Arial"/>
      <w:sz w:val="24"/>
      <w:szCs w:val="20"/>
    </w:rPr>
  </w:style>
  <w:style w:type="character" w:customStyle="1" w:styleId="CharChar4">
    <w:name w:val="Char Char4"/>
    <w:basedOn w:val="DefaultParagraphFont"/>
    <w:rsid w:val="00BB55FA"/>
  </w:style>
  <w:style w:type="character" w:customStyle="1" w:styleId="Heading2Char">
    <w:name w:val="Heading 2 Char"/>
    <w:basedOn w:val="DefaultParagraphFont"/>
    <w:link w:val="Heading2"/>
    <w:uiPriority w:val="9"/>
    <w:rsid w:val="00D06974"/>
    <w:rPr>
      <w:rFonts w:ascii="Arial" w:hAnsi="Arial" w:cs="Arial"/>
      <w:b/>
      <w:color w:val="FFFFF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5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package" Target="embeddings/Microsoft_Office_PowerPoint_Slide111.sldx"/><Relationship Id="rId12" Type="http://schemas.openxmlformats.org/officeDocument/2006/relationships/image" Target="media/image4.emf"/><Relationship Id="rId13" Type="http://schemas.openxmlformats.org/officeDocument/2006/relationships/package" Target="embeddings/Microsoft_Office_PowerPoint_Slide112.sldx"/><Relationship Id="rId14" Type="http://schemas.openxmlformats.org/officeDocument/2006/relationships/image" Target="media/image5.png"/><Relationship Id="rId15" Type="http://schemas.openxmlformats.org/officeDocument/2006/relationships/image" Target="media/image6.jpeg"/><Relationship Id="rId16" Type="http://schemas.openxmlformats.org/officeDocument/2006/relationships/image" Target="media/image7.emf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1394</Words>
  <Characters>7952</Characters>
  <Application>Microsoft Macintosh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9328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Campbell</dc:creator>
  <cp:lastModifiedBy>Daniel Pead</cp:lastModifiedBy>
  <cp:revision>3</cp:revision>
  <cp:lastPrinted>2010-12-07T12:21:00Z</cp:lastPrinted>
  <dcterms:created xsi:type="dcterms:W3CDTF">2014-04-17T12:20:00Z</dcterms:created>
  <dcterms:modified xsi:type="dcterms:W3CDTF">2014-04-17T13:04:00Z</dcterms:modified>
</cp:coreProperties>
</file>